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24AC" w:rsidRPr="00683C3B" w:rsidRDefault="000F24AC">
      <w:pPr>
        <w:rPr>
          <w:rFonts w:ascii="Stratum2 Regular" w:hAnsi="Stratum2 Regular"/>
          <w:sz w:val="40"/>
          <w:szCs w:val="40"/>
        </w:rPr>
      </w:pPr>
      <w:r w:rsidRPr="00683C3B">
        <w:rPr>
          <w:rFonts w:ascii="Stratum2 Regular" w:hAnsi="Stratum2 Regular"/>
          <w:noProof/>
          <w:sz w:val="40"/>
          <w:szCs w:val="40"/>
        </w:rPr>
        <w:drawing>
          <wp:inline distT="0" distB="0" distL="0" distR="0" wp14:anchorId="48C84333" wp14:editId="45C6C448">
            <wp:extent cx="5943600" cy="11182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ET logo.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1118235"/>
                    </a:xfrm>
                    <a:prstGeom prst="rect">
                      <a:avLst/>
                    </a:prstGeom>
                  </pic:spPr>
                </pic:pic>
              </a:graphicData>
            </a:graphic>
          </wp:inline>
        </w:drawing>
      </w:r>
    </w:p>
    <w:p w:rsidR="00CA2051" w:rsidRPr="00683C3B" w:rsidRDefault="000F24AC" w:rsidP="000F24AC">
      <w:pPr>
        <w:jc w:val="center"/>
        <w:rPr>
          <w:rFonts w:ascii="Stratum2 Regular" w:hAnsi="Stratum2 Regular"/>
          <w:sz w:val="60"/>
          <w:szCs w:val="60"/>
        </w:rPr>
      </w:pPr>
      <w:r w:rsidRPr="00683C3B">
        <w:rPr>
          <w:rFonts w:ascii="Stratum2 Regular" w:hAnsi="Stratum2 Regular"/>
          <w:sz w:val="60"/>
          <w:szCs w:val="60"/>
        </w:rPr>
        <w:t>Central Midlands Regional Transit Authority</w:t>
      </w:r>
      <w:r w:rsidR="00AB39AB">
        <w:rPr>
          <w:rFonts w:ascii="Stratum2 Regular" w:hAnsi="Stratum2 Regular"/>
          <w:sz w:val="60"/>
          <w:szCs w:val="60"/>
        </w:rPr>
        <w:t xml:space="preserve"> </w:t>
      </w:r>
    </w:p>
    <w:p w:rsidR="000F24AC" w:rsidRPr="00683C3B" w:rsidRDefault="000F24AC" w:rsidP="000F24AC">
      <w:pPr>
        <w:jc w:val="center"/>
        <w:rPr>
          <w:rFonts w:ascii="Stratum2 Regular" w:hAnsi="Stratum2 Regular"/>
          <w:sz w:val="40"/>
          <w:szCs w:val="40"/>
        </w:rPr>
      </w:pPr>
      <w:r w:rsidRPr="00683C3B">
        <w:rPr>
          <w:rFonts w:ascii="Stratum2 Regular" w:hAnsi="Stratum2 Regular"/>
          <w:noProof/>
          <w:sz w:val="40"/>
          <w:szCs w:val="40"/>
        </w:rPr>
        <w:drawing>
          <wp:inline distT="0" distB="0" distL="0" distR="0" wp14:anchorId="7564E64E" wp14:editId="3AE42A9C">
            <wp:extent cx="4419600" cy="3076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COMET01222019byMichaelDantzler-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4463" cy="3079960"/>
                    </a:xfrm>
                    <a:prstGeom prst="rect">
                      <a:avLst/>
                    </a:prstGeom>
                  </pic:spPr>
                </pic:pic>
              </a:graphicData>
            </a:graphic>
          </wp:inline>
        </w:drawing>
      </w:r>
    </w:p>
    <w:p w:rsidR="000F24AC" w:rsidRPr="00683C3B" w:rsidRDefault="000F24AC" w:rsidP="00453441">
      <w:pPr>
        <w:jc w:val="center"/>
        <w:rPr>
          <w:rFonts w:ascii="Stratum2 Regular" w:hAnsi="Stratum2 Regular"/>
        </w:rPr>
      </w:pPr>
      <w:r w:rsidRPr="00683C3B">
        <w:rPr>
          <w:rFonts w:ascii="Stratum2 Regular" w:hAnsi="Stratum2 Regular"/>
          <w:noProof/>
          <w:sz w:val="40"/>
          <w:szCs w:val="40"/>
        </w:rPr>
        <w:drawing>
          <wp:inline distT="0" distB="0" distL="0" distR="0" wp14:anchorId="5E436847" wp14:editId="5B04622E">
            <wp:extent cx="2743200" cy="182557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COMET01162019byMichaelDantzler-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825576"/>
                    </a:xfrm>
                    <a:prstGeom prst="rect">
                      <a:avLst/>
                    </a:prstGeom>
                  </pic:spPr>
                </pic:pic>
              </a:graphicData>
            </a:graphic>
          </wp:inline>
        </w:drawing>
      </w:r>
      <w:r w:rsidRPr="00683C3B">
        <w:rPr>
          <w:rFonts w:ascii="Stratum2 Regular" w:hAnsi="Stratum2 Regular"/>
          <w:sz w:val="40"/>
          <w:szCs w:val="40"/>
        </w:rPr>
        <w:t xml:space="preserve">     </w:t>
      </w:r>
      <w:r w:rsidRPr="00683C3B">
        <w:rPr>
          <w:rFonts w:ascii="Stratum2 Regular" w:hAnsi="Stratum2 Regular"/>
          <w:noProof/>
          <w:sz w:val="40"/>
          <w:szCs w:val="40"/>
        </w:rPr>
        <w:drawing>
          <wp:inline distT="0" distB="0" distL="0" distR="0" wp14:anchorId="52375840" wp14:editId="30416B6A">
            <wp:extent cx="2743200" cy="182557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COMET01222019byMichaelDantzler-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825576"/>
                    </a:xfrm>
                    <a:prstGeom prst="rect">
                      <a:avLst/>
                    </a:prstGeom>
                  </pic:spPr>
                </pic:pic>
              </a:graphicData>
            </a:graphic>
          </wp:inline>
        </w:drawing>
      </w:r>
    </w:p>
    <w:p w:rsidR="00917DBD" w:rsidRPr="00BC1C66" w:rsidRDefault="000F24AC" w:rsidP="00917DBD">
      <w:pPr>
        <w:jc w:val="center"/>
        <w:rPr>
          <w:rFonts w:ascii="Stratum2 Regular" w:hAnsi="Stratum2 Regular"/>
          <w:b/>
          <w:sz w:val="60"/>
          <w:szCs w:val="60"/>
        </w:rPr>
      </w:pPr>
      <w:r w:rsidRPr="00BC1C66">
        <w:rPr>
          <w:rFonts w:ascii="Stratum2 Regular" w:hAnsi="Stratum2 Regular"/>
          <w:b/>
          <w:sz w:val="60"/>
          <w:szCs w:val="60"/>
        </w:rPr>
        <w:t xml:space="preserve">Fiscal Year </w:t>
      </w:r>
      <w:r w:rsidR="00BC1C66">
        <w:rPr>
          <w:rFonts w:ascii="Stratum2 Regular" w:hAnsi="Stratum2 Regular"/>
          <w:b/>
          <w:sz w:val="60"/>
          <w:szCs w:val="60"/>
        </w:rPr>
        <w:t>2019-</w:t>
      </w:r>
      <w:r w:rsidRPr="00BC1C66">
        <w:rPr>
          <w:rFonts w:ascii="Stratum2 Regular" w:hAnsi="Stratum2 Regular"/>
          <w:b/>
          <w:sz w:val="60"/>
          <w:szCs w:val="60"/>
        </w:rPr>
        <w:t>2020 Budget</w:t>
      </w:r>
    </w:p>
    <w:p w:rsidR="00100E99" w:rsidRDefault="00100E99" w:rsidP="00917DBD">
      <w:pPr>
        <w:jc w:val="center"/>
        <w:rPr>
          <w:rFonts w:ascii="Stratum2 Regular" w:hAnsi="Stratum2 Regular"/>
          <w:sz w:val="60"/>
          <w:szCs w:val="60"/>
        </w:rPr>
      </w:pPr>
    </w:p>
    <w:p w:rsidR="00100E99" w:rsidRDefault="00100E99" w:rsidP="00AB39AB">
      <w:pPr>
        <w:autoSpaceDE w:val="0"/>
        <w:autoSpaceDN w:val="0"/>
        <w:adjustRightInd w:val="0"/>
        <w:spacing w:after="0" w:line="240" w:lineRule="auto"/>
        <w:rPr>
          <w:rFonts w:ascii="Stratum2 Regular" w:hAnsi="Stratum2 Regular"/>
        </w:rPr>
      </w:pPr>
      <w:r w:rsidRPr="00683C3B">
        <w:rPr>
          <w:rFonts w:ascii="Stratum2 Regular" w:hAnsi="Stratum2 Regular"/>
          <w:noProof/>
        </w:rPr>
        <w:lastRenderedPageBreak/>
        <w:drawing>
          <wp:inline distT="0" distB="0" distL="0" distR="0" wp14:anchorId="58C28504" wp14:editId="3975DD8B">
            <wp:extent cx="3216537" cy="701458"/>
            <wp:effectExtent l="0" t="0" r="317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ET logo.jpg"/>
                    <pic:cNvPicPr/>
                  </pic:nvPicPr>
                  <pic:blipFill>
                    <a:blip r:embed="rId10">
                      <a:extLst>
                        <a:ext uri="{28A0092B-C50C-407E-A947-70E740481C1C}">
                          <a14:useLocalDpi xmlns:a14="http://schemas.microsoft.com/office/drawing/2010/main" val="0"/>
                        </a:ext>
                      </a:extLst>
                    </a:blip>
                    <a:stretch>
                      <a:fillRect/>
                    </a:stretch>
                  </pic:blipFill>
                  <pic:spPr>
                    <a:xfrm>
                      <a:off x="0" y="0"/>
                      <a:ext cx="3447256" cy="751773"/>
                    </a:xfrm>
                    <a:prstGeom prst="rect">
                      <a:avLst/>
                    </a:prstGeom>
                  </pic:spPr>
                </pic:pic>
              </a:graphicData>
            </a:graphic>
          </wp:inline>
        </w:drawing>
      </w:r>
    </w:p>
    <w:p w:rsidR="00B630AA" w:rsidRPr="00AB39AB" w:rsidRDefault="00B630AA" w:rsidP="00AB39AB">
      <w:pPr>
        <w:autoSpaceDE w:val="0"/>
        <w:autoSpaceDN w:val="0"/>
        <w:adjustRightInd w:val="0"/>
        <w:spacing w:after="0" w:line="240" w:lineRule="auto"/>
        <w:rPr>
          <w:rFonts w:ascii="Stratum2 Regular" w:hAnsi="Stratum2 Regular"/>
        </w:rPr>
      </w:pPr>
    </w:p>
    <w:p w:rsidR="00B630AA" w:rsidRDefault="00B630AA" w:rsidP="00100E99">
      <w:pPr>
        <w:spacing w:after="0" w:line="240" w:lineRule="auto"/>
        <w:jc w:val="both"/>
        <w:rPr>
          <w:rFonts w:ascii="Stratum2 Regular" w:hAnsi="Stratum2 Regular" w:cstheme="minorHAnsi"/>
          <w:bCs/>
          <w:color w:val="000000"/>
          <w:sz w:val="24"/>
          <w:szCs w:val="24"/>
        </w:rPr>
      </w:pPr>
    </w:p>
    <w:p w:rsidR="00100E99" w:rsidRPr="00683C3B" w:rsidRDefault="00100E99" w:rsidP="00100E99">
      <w:pPr>
        <w:spacing w:after="0" w:line="240" w:lineRule="auto"/>
        <w:jc w:val="both"/>
        <w:rPr>
          <w:rFonts w:ascii="Stratum2 Regular" w:hAnsi="Stratum2 Regular" w:cstheme="minorHAnsi"/>
          <w:bCs/>
          <w:color w:val="000000"/>
          <w:sz w:val="24"/>
          <w:szCs w:val="24"/>
        </w:rPr>
      </w:pPr>
      <w:r w:rsidRPr="00683C3B">
        <w:rPr>
          <w:rFonts w:ascii="Stratum2 Regular" w:hAnsi="Stratum2 Regular" w:cstheme="minorHAnsi"/>
          <w:bCs/>
          <w:color w:val="000000"/>
          <w:sz w:val="24"/>
          <w:szCs w:val="24"/>
        </w:rPr>
        <w:fldChar w:fldCharType="begin"/>
      </w:r>
      <w:r w:rsidRPr="00683C3B">
        <w:rPr>
          <w:rFonts w:ascii="Stratum2 Regular" w:hAnsi="Stratum2 Regular" w:cstheme="minorHAnsi"/>
          <w:bCs/>
          <w:color w:val="000000"/>
          <w:sz w:val="24"/>
          <w:szCs w:val="24"/>
        </w:rPr>
        <w:instrText xml:space="preserve"> DATE \@ "MMMM d, yyyy" </w:instrText>
      </w:r>
      <w:r w:rsidRPr="00683C3B">
        <w:rPr>
          <w:rFonts w:ascii="Stratum2 Regular" w:hAnsi="Stratum2 Regular" w:cstheme="minorHAnsi"/>
          <w:bCs/>
          <w:color w:val="000000"/>
          <w:sz w:val="24"/>
          <w:szCs w:val="24"/>
        </w:rPr>
        <w:fldChar w:fldCharType="separate"/>
      </w:r>
      <w:r w:rsidR="008F69E2">
        <w:rPr>
          <w:rFonts w:ascii="Stratum2 Regular" w:hAnsi="Stratum2 Regular" w:cstheme="minorHAnsi"/>
          <w:bCs/>
          <w:noProof/>
          <w:color w:val="000000"/>
          <w:sz w:val="24"/>
          <w:szCs w:val="24"/>
        </w:rPr>
        <w:t>May 17, 2019</w:t>
      </w:r>
      <w:r w:rsidRPr="00683C3B">
        <w:rPr>
          <w:rFonts w:ascii="Stratum2 Regular" w:hAnsi="Stratum2 Regular" w:cstheme="minorHAnsi"/>
          <w:bCs/>
          <w:color w:val="000000"/>
          <w:sz w:val="24"/>
          <w:szCs w:val="24"/>
        </w:rPr>
        <w:fldChar w:fldCharType="end"/>
      </w:r>
    </w:p>
    <w:p w:rsidR="00100E99" w:rsidRPr="00683C3B" w:rsidRDefault="00100E99" w:rsidP="00100E99">
      <w:pPr>
        <w:spacing w:after="0" w:line="240" w:lineRule="auto"/>
        <w:jc w:val="both"/>
        <w:rPr>
          <w:rFonts w:ascii="Stratum2 Regular" w:hAnsi="Stratum2 Regular" w:cstheme="minorHAnsi"/>
          <w:bCs/>
          <w:color w:val="000000"/>
        </w:rPr>
      </w:pPr>
    </w:p>
    <w:p w:rsidR="00100E99" w:rsidRPr="00683C3B" w:rsidRDefault="00100E99" w:rsidP="00100E99">
      <w:pPr>
        <w:spacing w:after="0" w:line="240" w:lineRule="auto"/>
        <w:jc w:val="both"/>
        <w:rPr>
          <w:rFonts w:ascii="Stratum2 Regular" w:hAnsi="Stratum2 Regular" w:cstheme="minorHAnsi"/>
          <w:bCs/>
          <w:color w:val="000000"/>
          <w:sz w:val="24"/>
          <w:szCs w:val="24"/>
        </w:rPr>
      </w:pPr>
      <w:r w:rsidRPr="00683C3B">
        <w:rPr>
          <w:rFonts w:ascii="Stratum2 Regular" w:hAnsi="Stratum2 Regular" w:cstheme="minorHAnsi"/>
          <w:bCs/>
          <w:color w:val="000000"/>
          <w:sz w:val="24"/>
          <w:szCs w:val="24"/>
        </w:rPr>
        <w:t>Dear Honorable Members of the Board of Directors,</w:t>
      </w:r>
    </w:p>
    <w:p w:rsidR="00100E99" w:rsidRPr="00683C3B" w:rsidRDefault="00100E99" w:rsidP="00100E99">
      <w:pPr>
        <w:spacing w:after="0" w:line="240" w:lineRule="auto"/>
        <w:jc w:val="both"/>
        <w:rPr>
          <w:rFonts w:ascii="Stratum2 Regular" w:hAnsi="Stratum2 Regular" w:cstheme="minorHAnsi"/>
          <w:bCs/>
          <w:color w:val="000000"/>
          <w:sz w:val="24"/>
          <w:szCs w:val="24"/>
        </w:rPr>
      </w:pPr>
    </w:p>
    <w:p w:rsidR="00100E99" w:rsidRPr="00683C3B" w:rsidRDefault="00100E99" w:rsidP="00100E99">
      <w:pPr>
        <w:spacing w:after="0" w:line="240" w:lineRule="auto"/>
        <w:jc w:val="both"/>
        <w:rPr>
          <w:rFonts w:ascii="Stratum2 Regular" w:hAnsi="Stratum2 Regular" w:cstheme="minorHAnsi"/>
          <w:bCs/>
          <w:color w:val="000000"/>
          <w:sz w:val="24"/>
          <w:szCs w:val="24"/>
        </w:rPr>
      </w:pPr>
      <w:r w:rsidRPr="00683C3B">
        <w:rPr>
          <w:rFonts w:ascii="Stratum2 Regular" w:hAnsi="Stratum2 Regular" w:cstheme="minorHAnsi"/>
          <w:bCs/>
          <w:color w:val="000000"/>
          <w:sz w:val="24"/>
          <w:szCs w:val="24"/>
        </w:rPr>
        <w:t xml:space="preserve">This budget document is my first since becoming </w:t>
      </w:r>
      <w:r w:rsidR="00BC1C66">
        <w:rPr>
          <w:rFonts w:ascii="Stratum2 Regular" w:hAnsi="Stratum2 Regular" w:cstheme="minorHAnsi"/>
          <w:bCs/>
          <w:color w:val="000000"/>
          <w:sz w:val="24"/>
          <w:szCs w:val="24"/>
        </w:rPr>
        <w:t>Executive Director/CEO</w:t>
      </w:r>
      <w:r w:rsidRPr="00683C3B">
        <w:rPr>
          <w:rFonts w:ascii="Stratum2 Regular" w:hAnsi="Stratum2 Regular" w:cstheme="minorHAnsi"/>
          <w:bCs/>
          <w:color w:val="000000"/>
          <w:sz w:val="24"/>
          <w:szCs w:val="24"/>
        </w:rPr>
        <w:t>/CEO of the Central Midlands Regional Transit Authority (The COMET).</w:t>
      </w:r>
      <w:r>
        <w:rPr>
          <w:rFonts w:ascii="Stratum2 Regular" w:hAnsi="Stratum2 Regular" w:cstheme="minorHAnsi"/>
          <w:bCs/>
          <w:color w:val="000000"/>
          <w:sz w:val="24"/>
          <w:szCs w:val="24"/>
        </w:rPr>
        <w:t xml:space="preserve"> </w:t>
      </w:r>
      <w:r w:rsidRPr="00683C3B">
        <w:rPr>
          <w:rFonts w:ascii="Stratum2 Regular" w:hAnsi="Stratum2 Regular" w:cstheme="minorHAnsi"/>
          <w:bCs/>
          <w:color w:val="000000"/>
          <w:sz w:val="24"/>
          <w:szCs w:val="24"/>
        </w:rPr>
        <w:t xml:space="preserve">The previous fiscal year had its successes and challenges as The COMET continues to manage its public transit system throughout Richland and Lexington Counties. From the past year, there was continued increase ridership growth, addition of new advisory members from the Cities of West Columbia and Cayce, Towns of Springdale and Eastover and new partnerships were formed with Richland One, Nephron Pharmaceuticals, Riverbanks Zoo &amp; Garden, Midlands Technical College, City Center Partnership, Experience SC, </w:t>
      </w:r>
      <w:proofErr w:type="spellStart"/>
      <w:r w:rsidRPr="00683C3B">
        <w:rPr>
          <w:rFonts w:ascii="Stratum2 Regular" w:hAnsi="Stratum2 Regular" w:cstheme="minorHAnsi"/>
          <w:bCs/>
          <w:color w:val="000000"/>
          <w:sz w:val="24"/>
          <w:szCs w:val="24"/>
        </w:rPr>
        <w:t>Foodshare</w:t>
      </w:r>
      <w:proofErr w:type="spellEnd"/>
      <w:r w:rsidRPr="00683C3B">
        <w:rPr>
          <w:rFonts w:ascii="Stratum2 Regular" w:hAnsi="Stratum2 Regular" w:cstheme="minorHAnsi"/>
          <w:bCs/>
          <w:color w:val="000000"/>
          <w:sz w:val="24"/>
          <w:szCs w:val="24"/>
        </w:rPr>
        <w:t>, Richland Library, Central Midlands Council of Governments and various associations and chambers of commerce’s  to support and increase awareness of The COMET services.  The COMET also implemented new mobility management strategies such as partnerships with Lyft and Uber, Commute with Enterprise and Blue Bike.  The COMET is more than just fixed route buses and ADA paratransit services.</w:t>
      </w:r>
    </w:p>
    <w:p w:rsidR="00100E99" w:rsidRPr="00683C3B" w:rsidRDefault="00100E99" w:rsidP="00100E99">
      <w:pPr>
        <w:spacing w:after="0" w:line="240" w:lineRule="auto"/>
        <w:jc w:val="both"/>
        <w:rPr>
          <w:rFonts w:ascii="Stratum2 Regular" w:hAnsi="Stratum2 Regular" w:cstheme="minorHAnsi"/>
          <w:bCs/>
          <w:color w:val="000000"/>
          <w:sz w:val="24"/>
          <w:szCs w:val="24"/>
        </w:rPr>
      </w:pPr>
    </w:p>
    <w:p w:rsidR="00100E99" w:rsidRPr="00683C3B" w:rsidRDefault="00100E99" w:rsidP="00100E99">
      <w:pPr>
        <w:spacing w:after="0" w:line="240" w:lineRule="auto"/>
        <w:jc w:val="both"/>
        <w:rPr>
          <w:rFonts w:ascii="Stratum2 Regular" w:hAnsi="Stratum2 Regular" w:cstheme="minorHAnsi"/>
          <w:bCs/>
          <w:color w:val="000000"/>
          <w:sz w:val="24"/>
          <w:szCs w:val="24"/>
        </w:rPr>
      </w:pPr>
      <w:r w:rsidRPr="00683C3B">
        <w:rPr>
          <w:rFonts w:ascii="Stratum2 Regular" w:hAnsi="Stratum2 Regular" w:cstheme="minorHAnsi"/>
          <w:bCs/>
          <w:color w:val="000000"/>
          <w:sz w:val="24"/>
          <w:szCs w:val="24"/>
        </w:rPr>
        <w:t xml:space="preserve">South Carolina Code of Law Chapter 25, Section 58-25-70 requires The COMET, as a regional transportation authority, to submit to the member municipalities and counties the annual operating and capital budget proposed for each fiscal year, at least sixty days (60) prior to the beginning of the fiscal year.  This proposed operating and capital budget document is to achieve the intent of this section. </w:t>
      </w:r>
      <w:r w:rsidRPr="00683C3B">
        <w:rPr>
          <w:rFonts w:ascii="Stratum2 Regular" w:hAnsi="Stratum2 Regular"/>
          <w:sz w:val="24"/>
          <w:szCs w:val="24"/>
        </w:rPr>
        <w:t>It is my pleasure to present the Fiscal Year 2019-2020 budget for Central Midlands Regional Transit Authority.</w:t>
      </w:r>
    </w:p>
    <w:p w:rsidR="00100E99" w:rsidRPr="00683C3B" w:rsidRDefault="00100E99" w:rsidP="00100E99">
      <w:pPr>
        <w:spacing w:after="0" w:line="240" w:lineRule="auto"/>
        <w:jc w:val="both"/>
        <w:rPr>
          <w:rFonts w:ascii="Stratum2 Regular" w:hAnsi="Stratum2 Regular" w:cstheme="minorHAnsi"/>
          <w:bCs/>
          <w:color w:val="000000"/>
          <w:sz w:val="24"/>
          <w:szCs w:val="24"/>
        </w:rPr>
      </w:pPr>
    </w:p>
    <w:p w:rsidR="00100E99" w:rsidRPr="00683C3B" w:rsidRDefault="00100E99" w:rsidP="00100E99">
      <w:pPr>
        <w:spacing w:after="0" w:line="240" w:lineRule="auto"/>
        <w:jc w:val="both"/>
        <w:rPr>
          <w:rFonts w:ascii="Stratum2 Regular" w:hAnsi="Stratum2 Regular" w:cstheme="minorHAnsi"/>
          <w:bCs/>
          <w:color w:val="000000"/>
          <w:sz w:val="24"/>
          <w:szCs w:val="24"/>
        </w:rPr>
      </w:pPr>
      <w:r w:rsidRPr="00683C3B">
        <w:rPr>
          <w:rFonts w:ascii="Stratum2 Regular" w:hAnsi="Stratum2 Regular" w:cstheme="minorHAnsi"/>
          <w:bCs/>
          <w:color w:val="000000"/>
          <w:sz w:val="24"/>
          <w:szCs w:val="24"/>
        </w:rPr>
        <w:t>This budget continues t</w:t>
      </w:r>
      <w:r w:rsidR="00F342E5">
        <w:rPr>
          <w:rFonts w:ascii="Stratum2 Regular" w:hAnsi="Stratum2 Regular" w:cstheme="minorHAnsi"/>
          <w:bCs/>
          <w:color w:val="000000"/>
          <w:sz w:val="24"/>
          <w:szCs w:val="24"/>
        </w:rPr>
        <w:t>he</w:t>
      </w:r>
      <w:r w:rsidRPr="00683C3B">
        <w:rPr>
          <w:rFonts w:ascii="Stratum2 Regular" w:hAnsi="Stratum2 Regular" w:cstheme="minorHAnsi"/>
          <w:bCs/>
          <w:color w:val="000000"/>
          <w:sz w:val="24"/>
          <w:szCs w:val="24"/>
        </w:rPr>
        <w:t xml:space="preserve"> endeavor to maintain our current operations.  Any expansion would be borne by pursuit of new grants or funding sources as well as continued service planning to improve the efficiency of the transit system. In order to provide a total picture of The COMET, this budget document encompasses all of the activities under the jurisdiction of The COMET Board of Directors. The budget assumes that approximately 185,000 revenue hours for fixed route, 16,000 revenue hours for flex routes and 39,000 revenue hours for DART paratransit services will be provided in fiscal year 2019-2020.  Transdev’s rate will increase by CPI Index of 1.5% with a $1.54 adder, per fixed route hour operated.  Their contract expires at the end of June 30, 2020 with an option to extend up to five (5) one-year extensions through June 30, 2025.</w:t>
      </w:r>
    </w:p>
    <w:p w:rsidR="00100E99" w:rsidRPr="00683C3B" w:rsidRDefault="00100E99" w:rsidP="00100E99">
      <w:pPr>
        <w:spacing w:after="0" w:line="240" w:lineRule="auto"/>
        <w:jc w:val="both"/>
        <w:rPr>
          <w:rFonts w:ascii="Stratum2 Regular" w:hAnsi="Stratum2 Regular" w:cstheme="minorHAnsi"/>
          <w:bCs/>
          <w:color w:val="000000"/>
          <w:sz w:val="24"/>
          <w:szCs w:val="24"/>
        </w:rPr>
      </w:pPr>
    </w:p>
    <w:p w:rsidR="00100E99" w:rsidRPr="00683C3B" w:rsidRDefault="00100E99" w:rsidP="00100E99">
      <w:pPr>
        <w:spacing w:after="0" w:line="240" w:lineRule="auto"/>
        <w:jc w:val="both"/>
        <w:rPr>
          <w:rFonts w:ascii="Stratum2 Regular" w:hAnsi="Stratum2 Regular" w:cstheme="minorHAnsi"/>
          <w:bCs/>
          <w:color w:val="000000"/>
          <w:sz w:val="24"/>
          <w:szCs w:val="24"/>
        </w:rPr>
      </w:pPr>
      <w:r w:rsidRPr="00683C3B">
        <w:rPr>
          <w:rFonts w:ascii="Stratum2 Regular" w:hAnsi="Stratum2 Regular" w:cstheme="minorHAnsi"/>
          <w:bCs/>
          <w:color w:val="000000"/>
          <w:sz w:val="24"/>
          <w:szCs w:val="24"/>
        </w:rPr>
        <w:t>Service enhancements are funded by Federal Transit Administration (FTA) funding in the amount of $1,500,000 to cover Transdev’s operational costs.  This will allow for the addition of a new route along Trenholm Road, a rural route to Batesburg/Leesville and an express route to Lower Richland area.  It is projected that two additional regular fixed routes may be converted to ReFlex routes and subcontracted to the DART operator this fiscal year to reduce costs based on the productivity of those routes.   In addition, $455,572 of FTA funding will cover DART ADA paratransit expenses.  This offset allows for additional services to be provided in both Richland and Lexington Counties, and the building of a reserve of the Richland County Transportation Penny.  Beyond the service levels of fiscal year 2019-2020, there are no additional funds to expand service unless another source of operational funds are provided to The COMET or lower productive routes are discontinued.</w:t>
      </w:r>
    </w:p>
    <w:p w:rsidR="00100E99" w:rsidRPr="00683C3B" w:rsidRDefault="00100E99" w:rsidP="00100E99">
      <w:pPr>
        <w:spacing w:after="0" w:line="240" w:lineRule="auto"/>
        <w:jc w:val="both"/>
        <w:rPr>
          <w:rFonts w:ascii="Stratum2 Regular" w:hAnsi="Stratum2 Regular" w:cstheme="minorHAnsi"/>
          <w:bCs/>
          <w:color w:val="000000"/>
          <w:sz w:val="24"/>
          <w:szCs w:val="24"/>
        </w:rPr>
      </w:pPr>
      <w:r w:rsidRPr="00683C3B">
        <w:rPr>
          <w:rFonts w:ascii="Stratum2 Regular" w:hAnsi="Stratum2 Regular" w:cstheme="minorHAnsi"/>
          <w:bCs/>
          <w:color w:val="000000"/>
          <w:sz w:val="24"/>
          <w:szCs w:val="24"/>
        </w:rPr>
        <w:lastRenderedPageBreak/>
        <w:t xml:space="preserve">The budget is based on known revenue amounts that have been committed.  Revenue amounts are always subject to change and staff will keep the Board of Directors apprised on any changes based on decisions made by local, state and Federal agencies.  Known revenue amounts include FTA, member agency contributions from the municipalities, miscellaneous revenues, farebox revenues and pass revenues based on memorandum of understandings exercised with various social service agencies.  </w:t>
      </w:r>
    </w:p>
    <w:p w:rsidR="00100E99" w:rsidRPr="00683C3B" w:rsidRDefault="00100E99" w:rsidP="00100E99">
      <w:pPr>
        <w:spacing w:after="0" w:line="240" w:lineRule="auto"/>
        <w:jc w:val="both"/>
        <w:rPr>
          <w:rFonts w:ascii="Stratum2 Regular" w:hAnsi="Stratum2 Regular" w:cstheme="minorHAnsi"/>
          <w:bCs/>
          <w:color w:val="000000"/>
          <w:sz w:val="24"/>
          <w:szCs w:val="24"/>
        </w:rPr>
      </w:pPr>
    </w:p>
    <w:p w:rsidR="00100E99" w:rsidRPr="00683C3B" w:rsidRDefault="00100E99" w:rsidP="00100E99">
      <w:pPr>
        <w:spacing w:after="0" w:line="240" w:lineRule="auto"/>
        <w:jc w:val="both"/>
        <w:rPr>
          <w:rFonts w:ascii="Stratum2 Regular" w:hAnsi="Stratum2 Regular" w:cstheme="minorHAnsi"/>
          <w:bCs/>
          <w:color w:val="000000"/>
          <w:sz w:val="24"/>
          <w:szCs w:val="24"/>
        </w:rPr>
      </w:pPr>
      <w:r w:rsidRPr="00683C3B">
        <w:rPr>
          <w:rFonts w:ascii="Stratum2 Regular" w:hAnsi="Stratum2 Regular" w:cstheme="minorHAnsi"/>
          <w:bCs/>
          <w:color w:val="000000"/>
          <w:sz w:val="24"/>
          <w:szCs w:val="24"/>
        </w:rPr>
        <w:t>There will be a slight increase in local match revenues due to a 1.5% increase in the Transdev contract.  This increase will be passed to member jurisdictions in Lexington County as well as any contractual service provided. Staffing will be reduced from 13 employees to 11 employees, plus one employee contracted to a social service agency and will be funded through FTA Section 5310 funding.  This is from a reorganization last fiscal year to ensure all areas of the administering agency, such as The COMET is covered.  Many duplicative functions provided by The COMET and its contractors or consultants have been eliminated. Professional services will slightly decline due to many contracts being re-procured in the prior fiscal year with defined pricing.</w:t>
      </w:r>
    </w:p>
    <w:p w:rsidR="00100E99" w:rsidRPr="00683C3B" w:rsidRDefault="00100E99" w:rsidP="00100E99">
      <w:pPr>
        <w:spacing w:after="0" w:line="240" w:lineRule="auto"/>
        <w:jc w:val="both"/>
        <w:rPr>
          <w:rFonts w:ascii="Stratum2 Regular" w:hAnsi="Stratum2 Regular" w:cstheme="minorHAnsi"/>
          <w:bCs/>
          <w:color w:val="000000"/>
          <w:sz w:val="24"/>
          <w:szCs w:val="24"/>
        </w:rPr>
      </w:pPr>
    </w:p>
    <w:p w:rsidR="00100E99" w:rsidRPr="00683C3B" w:rsidRDefault="00100E99" w:rsidP="00100E99">
      <w:pPr>
        <w:spacing w:after="0" w:line="240" w:lineRule="auto"/>
        <w:jc w:val="both"/>
        <w:rPr>
          <w:rFonts w:ascii="Stratum2 Regular" w:hAnsi="Stratum2 Regular" w:cstheme="minorHAnsi"/>
          <w:bCs/>
          <w:color w:val="000000"/>
          <w:sz w:val="24"/>
          <w:szCs w:val="24"/>
        </w:rPr>
      </w:pPr>
      <w:r w:rsidRPr="00683C3B">
        <w:rPr>
          <w:rFonts w:ascii="Stratum2 Regular" w:hAnsi="Stratum2 Regular" w:cstheme="minorHAnsi"/>
          <w:bCs/>
          <w:color w:val="000000"/>
          <w:sz w:val="24"/>
          <w:szCs w:val="24"/>
        </w:rPr>
        <w:t xml:space="preserve">All these efforts are contained within a budget that maintains a stable financial footing for this fiscal year.  Given our heavy reliance upon member agency contributions, this budget assumes limited growth in member agency contributions by CPI and continues to seek additional funding from external partners, other educational institutions and employers. </w:t>
      </w:r>
    </w:p>
    <w:p w:rsidR="00100E99" w:rsidRPr="00683C3B" w:rsidRDefault="00100E99" w:rsidP="00100E99">
      <w:pPr>
        <w:spacing w:after="0" w:line="240" w:lineRule="auto"/>
        <w:jc w:val="both"/>
        <w:rPr>
          <w:rFonts w:ascii="Stratum2 Regular" w:hAnsi="Stratum2 Regular" w:cstheme="minorHAnsi"/>
          <w:bCs/>
          <w:color w:val="000000"/>
          <w:sz w:val="24"/>
          <w:szCs w:val="24"/>
        </w:rPr>
      </w:pPr>
    </w:p>
    <w:p w:rsidR="00100E99" w:rsidRPr="00683C3B" w:rsidRDefault="00100E99" w:rsidP="00100E99">
      <w:pPr>
        <w:spacing w:after="0" w:line="240" w:lineRule="auto"/>
        <w:jc w:val="both"/>
        <w:rPr>
          <w:rFonts w:ascii="Stratum2 Regular" w:hAnsi="Stratum2 Regular" w:cstheme="minorHAnsi"/>
          <w:bCs/>
          <w:color w:val="000000"/>
          <w:sz w:val="24"/>
          <w:szCs w:val="24"/>
        </w:rPr>
      </w:pPr>
      <w:r w:rsidRPr="00683C3B">
        <w:rPr>
          <w:rFonts w:ascii="Stratum2 Regular" w:hAnsi="Stratum2 Regular" w:cstheme="minorHAnsi"/>
          <w:bCs/>
          <w:color w:val="000000"/>
          <w:sz w:val="24"/>
          <w:szCs w:val="24"/>
        </w:rPr>
        <w:t xml:space="preserve">As The COMET moves into the future, this budget will take into consideration the overall review of how The COMET does business.  While there is ample funding for today’s operations, the largest funding source, the Richland County Transportation Penny is capped at $300,991,000 or 22 years (2035).   The COMET projects that the funding cap will be reached in the start of fiscal year 2028-2029 with reserves to last through the end of that fiscal year.   The COMET will spend the next upcoming fiscal year to engage the community and build support for the transit system.  This will involve increased marketing and community awareness, study of The COMET’s business practices and routes through a comprehensive operational analysis, development of mobility management strategies, adding passenger amenities and discussions on addressing future funding and governance of the regional transportation authority.  There will be a renewed effort to make the transit system fast, fun, friendly and frequent by redirecting existing resources. </w:t>
      </w:r>
    </w:p>
    <w:p w:rsidR="00100E99" w:rsidRPr="00683C3B" w:rsidRDefault="00100E99" w:rsidP="00100E99">
      <w:pPr>
        <w:spacing w:after="0" w:line="240" w:lineRule="auto"/>
        <w:jc w:val="both"/>
        <w:rPr>
          <w:rFonts w:ascii="Stratum2 Regular" w:hAnsi="Stratum2 Regular" w:cstheme="minorHAnsi"/>
          <w:bCs/>
          <w:color w:val="000000"/>
          <w:sz w:val="24"/>
          <w:szCs w:val="24"/>
        </w:rPr>
      </w:pPr>
    </w:p>
    <w:p w:rsidR="00100E99" w:rsidRPr="00683C3B" w:rsidRDefault="00100E99" w:rsidP="00100E99">
      <w:pPr>
        <w:spacing w:after="0" w:line="240" w:lineRule="auto"/>
        <w:jc w:val="both"/>
        <w:rPr>
          <w:rFonts w:ascii="Stratum2 Regular" w:hAnsi="Stratum2 Regular" w:cstheme="minorHAnsi"/>
          <w:bCs/>
          <w:color w:val="000000"/>
          <w:sz w:val="24"/>
          <w:szCs w:val="24"/>
        </w:rPr>
      </w:pPr>
      <w:r w:rsidRPr="00683C3B">
        <w:rPr>
          <w:rFonts w:ascii="Stratum2 Regular" w:hAnsi="Stratum2 Regular" w:cstheme="minorHAnsi"/>
          <w:bCs/>
          <w:color w:val="000000"/>
          <w:sz w:val="24"/>
          <w:szCs w:val="24"/>
        </w:rPr>
        <w:t>While there are unmet transit needs in Richland and Lexington Counties, The COMET does not have the resources to implement these needs at this time and it is very prudent that the resources available are utilized in the appropriate manner consistent with the Vision 2020 and Compass Strategic Plan to ensure that the promise has been delivered to Richland County taxpayers.   This will ensure creditability should The COMET be successful in requesting Richland County to consider a seven-year extension of the Penny Program.</w:t>
      </w:r>
    </w:p>
    <w:p w:rsidR="00100E99" w:rsidRPr="00683C3B" w:rsidRDefault="00100E99" w:rsidP="00100E99">
      <w:pPr>
        <w:spacing w:after="0" w:line="240" w:lineRule="auto"/>
        <w:jc w:val="both"/>
        <w:rPr>
          <w:rFonts w:ascii="Stratum2 Regular" w:hAnsi="Stratum2 Regular" w:cstheme="minorHAnsi"/>
          <w:bCs/>
          <w:color w:val="000000"/>
          <w:sz w:val="24"/>
          <w:szCs w:val="24"/>
        </w:rPr>
      </w:pPr>
    </w:p>
    <w:p w:rsidR="00100E99" w:rsidRPr="00683C3B" w:rsidRDefault="00100E99" w:rsidP="00100E99">
      <w:pPr>
        <w:spacing w:after="0" w:line="240" w:lineRule="auto"/>
        <w:jc w:val="both"/>
        <w:rPr>
          <w:rFonts w:ascii="Stratum2 Regular" w:hAnsi="Stratum2 Regular" w:cstheme="minorHAnsi"/>
          <w:bCs/>
          <w:color w:val="000000"/>
          <w:sz w:val="24"/>
          <w:szCs w:val="24"/>
        </w:rPr>
      </w:pPr>
      <w:r w:rsidRPr="00683C3B">
        <w:rPr>
          <w:rFonts w:ascii="Stratum2 Regular" w:hAnsi="Stratum2 Regular" w:cstheme="minorHAnsi"/>
          <w:bCs/>
          <w:color w:val="000000"/>
          <w:sz w:val="24"/>
          <w:szCs w:val="24"/>
        </w:rPr>
        <w:t>For a second year in a row,  The COMET’s financial successes and complex grant management successes goes to Rosalyn Andrews, The COMET’s Director of Finance/CFO and Michelle Ransom, the Grants &amp; Regional Coordination Manager in being able to manage The COMET’s finances in a manner to allow for our continued fiscal sustainability and to The COMET’s Finance Committee, including its previous Chair, Andy Smith, current Chair, Dr. Robert Morris and its members, Joyce Dickerson, Jacqueline Boulware, Leon Howard and Col. (R) Roger Leaks, Jr. in ensuring the limited funds needed to operate The COMET is managed in the most prudent possible way.</w:t>
      </w:r>
    </w:p>
    <w:p w:rsidR="00100E99" w:rsidRPr="00683C3B" w:rsidRDefault="00100E99" w:rsidP="00100E99">
      <w:pPr>
        <w:spacing w:after="0" w:line="240" w:lineRule="auto"/>
        <w:jc w:val="both"/>
        <w:rPr>
          <w:rFonts w:ascii="Stratum2 Regular" w:hAnsi="Stratum2 Regular" w:cstheme="minorHAnsi"/>
          <w:bCs/>
          <w:color w:val="000000"/>
          <w:sz w:val="24"/>
          <w:szCs w:val="24"/>
        </w:rPr>
      </w:pPr>
    </w:p>
    <w:p w:rsidR="00100E99" w:rsidRPr="00683C3B" w:rsidRDefault="00100E99" w:rsidP="00100E99">
      <w:pPr>
        <w:spacing w:after="0" w:line="240" w:lineRule="auto"/>
        <w:jc w:val="both"/>
        <w:rPr>
          <w:rFonts w:ascii="Stratum2 Regular" w:hAnsi="Stratum2 Regular" w:cstheme="minorHAnsi"/>
          <w:bCs/>
          <w:color w:val="000000"/>
          <w:sz w:val="24"/>
          <w:szCs w:val="24"/>
        </w:rPr>
      </w:pPr>
      <w:r w:rsidRPr="00683C3B">
        <w:rPr>
          <w:rFonts w:ascii="Stratum2 Regular" w:hAnsi="Stratum2 Regular" w:cstheme="minorHAnsi"/>
          <w:bCs/>
          <w:color w:val="000000"/>
          <w:sz w:val="24"/>
          <w:szCs w:val="24"/>
        </w:rPr>
        <w:lastRenderedPageBreak/>
        <w:t>Being 18 years old as a government agency and The COMET transit system being around for 127 years through its predecessors together, we will continue to experience a much smoother road and clearer skies in fiscal year 2019-2020 as we continue to encourage Central Midlands residents and visitors to Catch The COMET!</w:t>
      </w:r>
    </w:p>
    <w:p w:rsidR="00100E99" w:rsidRPr="00683C3B" w:rsidRDefault="00100E99" w:rsidP="00100E99">
      <w:pPr>
        <w:spacing w:after="0" w:line="240" w:lineRule="auto"/>
        <w:jc w:val="both"/>
        <w:rPr>
          <w:rFonts w:ascii="Stratum2 Regular" w:hAnsi="Stratum2 Regular" w:cstheme="minorHAnsi"/>
          <w:bCs/>
          <w:color w:val="000000"/>
          <w:sz w:val="24"/>
          <w:szCs w:val="24"/>
        </w:rPr>
      </w:pPr>
    </w:p>
    <w:p w:rsidR="00100E99" w:rsidRPr="00683C3B" w:rsidRDefault="00100E99" w:rsidP="00100E99">
      <w:pPr>
        <w:spacing w:after="0" w:line="240" w:lineRule="auto"/>
        <w:jc w:val="both"/>
        <w:rPr>
          <w:rFonts w:ascii="Stratum2 Regular" w:hAnsi="Stratum2 Regular" w:cstheme="minorHAnsi"/>
          <w:bCs/>
          <w:color w:val="000000"/>
          <w:sz w:val="24"/>
          <w:szCs w:val="24"/>
        </w:rPr>
      </w:pPr>
      <w:r w:rsidRPr="00683C3B">
        <w:rPr>
          <w:rFonts w:ascii="Stratum2 Regular" w:hAnsi="Stratum2 Regular" w:cstheme="minorHAnsi"/>
          <w:bCs/>
          <w:color w:val="000000"/>
          <w:sz w:val="24"/>
          <w:szCs w:val="24"/>
        </w:rPr>
        <w:t xml:space="preserve">Should you have any questions regarding this budget report, please contact me at (803) 255-7087 or email me at </w:t>
      </w:r>
      <w:hyperlink r:id="rId14" w:history="1">
        <w:r w:rsidR="00F207B3" w:rsidRPr="008F1CB0">
          <w:rPr>
            <w:rStyle w:val="Hyperlink"/>
            <w:rFonts w:ascii="Stratum2 Regular" w:hAnsi="Stratum2 Regular" w:cstheme="minorHAnsi"/>
            <w:bCs/>
            <w:sz w:val="24"/>
            <w:szCs w:val="24"/>
          </w:rPr>
          <w:t>jandoh@TheCometSC.</w:t>
        </w:r>
      </w:hyperlink>
      <w:r>
        <w:rPr>
          <w:rStyle w:val="Hyperlink"/>
          <w:rFonts w:ascii="Stratum2 Regular" w:hAnsi="Stratum2 Regular" w:cstheme="minorHAnsi"/>
          <w:bCs/>
          <w:sz w:val="24"/>
          <w:szCs w:val="24"/>
        </w:rPr>
        <w:t>gov</w:t>
      </w:r>
      <w:r w:rsidRPr="00683C3B">
        <w:rPr>
          <w:rFonts w:ascii="Stratum2 Regular" w:hAnsi="Stratum2 Regular" w:cstheme="minorHAnsi"/>
          <w:bCs/>
          <w:color w:val="000000"/>
          <w:sz w:val="24"/>
          <w:szCs w:val="24"/>
        </w:rPr>
        <w:t xml:space="preserve"> or Rosalyn Andrews, Director of Finance/CFO at (803) 255-7135 or email </w:t>
      </w:r>
      <w:hyperlink r:id="rId15" w:history="1">
        <w:r w:rsidR="00F207B3" w:rsidRPr="008F1CB0">
          <w:rPr>
            <w:rStyle w:val="Hyperlink"/>
            <w:rFonts w:ascii="Stratum2 Regular" w:hAnsi="Stratum2 Regular" w:cstheme="minorHAnsi"/>
            <w:bCs/>
            <w:sz w:val="24"/>
            <w:szCs w:val="24"/>
          </w:rPr>
          <w:t>randrews@TheCometSC.</w:t>
        </w:r>
      </w:hyperlink>
      <w:r>
        <w:rPr>
          <w:rStyle w:val="Hyperlink"/>
          <w:rFonts w:ascii="Stratum2 Regular" w:hAnsi="Stratum2 Regular" w:cstheme="minorHAnsi"/>
          <w:bCs/>
          <w:sz w:val="24"/>
          <w:szCs w:val="24"/>
        </w:rPr>
        <w:t>gov</w:t>
      </w:r>
      <w:r w:rsidRPr="00683C3B">
        <w:rPr>
          <w:rFonts w:ascii="Stratum2 Regular" w:hAnsi="Stratum2 Regular" w:cstheme="minorHAnsi"/>
          <w:bCs/>
          <w:color w:val="000000"/>
          <w:sz w:val="24"/>
          <w:szCs w:val="24"/>
        </w:rPr>
        <w:t xml:space="preserve">. </w:t>
      </w:r>
    </w:p>
    <w:p w:rsidR="00100E99" w:rsidRPr="00683C3B" w:rsidRDefault="00100E99" w:rsidP="00100E99">
      <w:pPr>
        <w:spacing w:after="0" w:line="240" w:lineRule="auto"/>
        <w:jc w:val="both"/>
        <w:rPr>
          <w:rFonts w:ascii="Stratum2 Regular" w:hAnsi="Stratum2 Regular" w:cstheme="minorHAnsi"/>
          <w:bCs/>
          <w:color w:val="000000"/>
          <w:sz w:val="24"/>
          <w:szCs w:val="24"/>
        </w:rPr>
      </w:pPr>
    </w:p>
    <w:p w:rsidR="00100E99" w:rsidRPr="00683C3B" w:rsidRDefault="00100E99" w:rsidP="00100E99">
      <w:pPr>
        <w:spacing w:after="0" w:line="240" w:lineRule="auto"/>
        <w:jc w:val="both"/>
        <w:rPr>
          <w:rFonts w:ascii="Stratum2 Regular" w:hAnsi="Stratum2 Regular" w:cstheme="minorHAnsi"/>
          <w:bCs/>
          <w:color w:val="000000"/>
          <w:sz w:val="24"/>
          <w:szCs w:val="24"/>
        </w:rPr>
      </w:pPr>
      <w:r w:rsidRPr="00683C3B">
        <w:rPr>
          <w:rFonts w:ascii="Stratum2 Regular" w:hAnsi="Stratum2 Regular" w:cstheme="minorHAnsi"/>
          <w:bCs/>
          <w:color w:val="000000"/>
          <w:sz w:val="24"/>
          <w:szCs w:val="24"/>
        </w:rPr>
        <w:t>Sincerely,</w:t>
      </w:r>
    </w:p>
    <w:p w:rsidR="00100E99" w:rsidRPr="00683C3B" w:rsidRDefault="00100E99" w:rsidP="00100E99">
      <w:pPr>
        <w:spacing w:after="0" w:line="240" w:lineRule="auto"/>
        <w:jc w:val="both"/>
        <w:rPr>
          <w:rFonts w:ascii="Stratum2 Regular" w:hAnsi="Stratum2 Regular" w:cstheme="minorHAnsi"/>
          <w:bCs/>
          <w:color w:val="000000"/>
          <w:sz w:val="24"/>
          <w:szCs w:val="24"/>
        </w:rPr>
      </w:pPr>
      <w:r w:rsidRPr="00683C3B">
        <w:rPr>
          <w:rFonts w:ascii="Stratum2 Regular" w:hAnsi="Stratum2 Regular" w:cstheme="minorHAnsi"/>
          <w:noProof/>
          <w:sz w:val="24"/>
          <w:szCs w:val="24"/>
        </w:rPr>
        <w:drawing>
          <wp:inline distT="0" distB="0" distL="0" distR="0" wp14:anchorId="79C0F755" wp14:editId="7ADD6FE9">
            <wp:extent cx="937260" cy="37490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9380" cy="383752"/>
                    </a:xfrm>
                    <a:prstGeom prst="rect">
                      <a:avLst/>
                    </a:prstGeom>
                    <a:noFill/>
                    <a:ln>
                      <a:noFill/>
                    </a:ln>
                  </pic:spPr>
                </pic:pic>
              </a:graphicData>
            </a:graphic>
          </wp:inline>
        </w:drawing>
      </w:r>
    </w:p>
    <w:p w:rsidR="00100E99" w:rsidRPr="00683C3B" w:rsidRDefault="00100E99" w:rsidP="00100E99">
      <w:pPr>
        <w:spacing w:after="0" w:line="240" w:lineRule="auto"/>
        <w:jc w:val="both"/>
        <w:rPr>
          <w:rFonts w:ascii="Stratum2 Regular" w:hAnsi="Stratum2 Regular" w:cstheme="minorHAnsi"/>
          <w:bCs/>
          <w:color w:val="000000"/>
          <w:sz w:val="24"/>
          <w:szCs w:val="24"/>
        </w:rPr>
      </w:pPr>
      <w:r w:rsidRPr="00683C3B">
        <w:rPr>
          <w:rFonts w:ascii="Stratum2 Regular" w:hAnsi="Stratum2 Regular" w:cstheme="minorHAnsi"/>
          <w:bCs/>
          <w:color w:val="000000"/>
          <w:sz w:val="24"/>
          <w:szCs w:val="24"/>
        </w:rPr>
        <w:t>John C. Andoh, CCTM</w:t>
      </w:r>
    </w:p>
    <w:p w:rsidR="00100E99" w:rsidRPr="00683C3B" w:rsidRDefault="00BC1C66" w:rsidP="00100E99">
      <w:pPr>
        <w:spacing w:after="0" w:line="240" w:lineRule="auto"/>
        <w:jc w:val="both"/>
        <w:rPr>
          <w:rFonts w:ascii="Stratum2 Regular" w:hAnsi="Stratum2 Regular" w:cstheme="minorHAnsi"/>
          <w:bCs/>
          <w:color w:val="000000"/>
          <w:sz w:val="24"/>
          <w:szCs w:val="24"/>
        </w:rPr>
      </w:pPr>
      <w:r>
        <w:rPr>
          <w:rFonts w:ascii="Stratum2 Regular" w:hAnsi="Stratum2 Regular" w:cstheme="minorHAnsi"/>
          <w:bCs/>
          <w:color w:val="000000"/>
          <w:sz w:val="24"/>
          <w:szCs w:val="24"/>
        </w:rPr>
        <w:t>Executive Director/CEO</w:t>
      </w:r>
      <w:r w:rsidR="00100E99" w:rsidRPr="00683C3B">
        <w:rPr>
          <w:rFonts w:ascii="Stratum2 Regular" w:hAnsi="Stratum2 Regular" w:cstheme="minorHAnsi"/>
          <w:bCs/>
          <w:color w:val="000000"/>
          <w:sz w:val="24"/>
          <w:szCs w:val="24"/>
        </w:rPr>
        <w:t>/CEO</w:t>
      </w:r>
    </w:p>
    <w:p w:rsidR="00AB39AB" w:rsidRDefault="00AB39AB">
      <w:pPr>
        <w:rPr>
          <w:rFonts w:ascii="Stratum2 Regular" w:hAnsi="Stratum2 Regular"/>
          <w:sz w:val="60"/>
          <w:szCs w:val="60"/>
        </w:rPr>
      </w:pPr>
    </w:p>
    <w:p w:rsidR="00AB39AB" w:rsidRDefault="00AB39AB">
      <w:pPr>
        <w:rPr>
          <w:rFonts w:ascii="Stratum2 Regular" w:hAnsi="Stratum2 Regular"/>
          <w:sz w:val="60"/>
          <w:szCs w:val="60"/>
        </w:rPr>
      </w:pPr>
    </w:p>
    <w:p w:rsidR="00AB39AB" w:rsidRDefault="00AB39AB">
      <w:pPr>
        <w:rPr>
          <w:rFonts w:ascii="Stratum2 Regular" w:hAnsi="Stratum2 Regular"/>
          <w:sz w:val="60"/>
          <w:szCs w:val="60"/>
        </w:rPr>
      </w:pPr>
    </w:p>
    <w:p w:rsidR="00AB39AB" w:rsidRDefault="00AB39AB">
      <w:pPr>
        <w:rPr>
          <w:rFonts w:ascii="Stratum2 Regular" w:hAnsi="Stratum2 Regular"/>
          <w:sz w:val="60"/>
          <w:szCs w:val="60"/>
        </w:rPr>
      </w:pPr>
    </w:p>
    <w:p w:rsidR="00AB39AB" w:rsidRDefault="00AB39AB">
      <w:pPr>
        <w:rPr>
          <w:rFonts w:ascii="Stratum2 Regular" w:hAnsi="Stratum2 Regular"/>
          <w:sz w:val="60"/>
          <w:szCs w:val="60"/>
        </w:rPr>
      </w:pPr>
    </w:p>
    <w:p w:rsidR="00AB39AB" w:rsidRDefault="00AB39AB">
      <w:pPr>
        <w:rPr>
          <w:rFonts w:ascii="Stratum2 Regular" w:hAnsi="Stratum2 Regular"/>
          <w:sz w:val="60"/>
          <w:szCs w:val="60"/>
        </w:rPr>
      </w:pPr>
    </w:p>
    <w:p w:rsidR="00AB39AB" w:rsidRPr="00AB39AB" w:rsidRDefault="00AB39AB">
      <w:pPr>
        <w:rPr>
          <w:rFonts w:ascii="Stratum2 Regular" w:hAnsi="Stratum2 Regular"/>
          <w:sz w:val="24"/>
          <w:szCs w:val="24"/>
        </w:rPr>
      </w:pPr>
    </w:p>
    <w:p w:rsidR="00AB39AB" w:rsidRDefault="00AB39AB" w:rsidP="00AB39AB">
      <w:pPr>
        <w:spacing w:after="0" w:line="240" w:lineRule="auto"/>
        <w:rPr>
          <w:rFonts w:ascii="Stratum1 Light" w:hAnsi="Stratum1 Light"/>
        </w:rPr>
      </w:pPr>
    </w:p>
    <w:p w:rsidR="00AB39AB" w:rsidRDefault="00AB39AB" w:rsidP="00AB39AB">
      <w:pPr>
        <w:spacing w:after="0" w:line="240" w:lineRule="auto"/>
        <w:rPr>
          <w:rFonts w:ascii="Stratum1 Light" w:hAnsi="Stratum1 Light"/>
        </w:rPr>
      </w:pPr>
    </w:p>
    <w:p w:rsidR="00AB39AB" w:rsidRDefault="00AB39AB" w:rsidP="00AB39AB">
      <w:pPr>
        <w:spacing w:after="0" w:line="240" w:lineRule="auto"/>
        <w:rPr>
          <w:rFonts w:ascii="Stratum1 Light" w:hAnsi="Stratum1 Light"/>
        </w:rPr>
      </w:pPr>
    </w:p>
    <w:p w:rsidR="00AB39AB" w:rsidRDefault="00AB39AB" w:rsidP="00AB39AB">
      <w:pPr>
        <w:spacing w:after="0" w:line="240" w:lineRule="auto"/>
        <w:rPr>
          <w:rFonts w:ascii="Stratum1 Light" w:hAnsi="Stratum1 Light"/>
        </w:rPr>
      </w:pPr>
    </w:p>
    <w:p w:rsidR="00AB39AB" w:rsidRDefault="00AB39AB" w:rsidP="00AB39AB">
      <w:pPr>
        <w:spacing w:after="0" w:line="240" w:lineRule="auto"/>
        <w:rPr>
          <w:rFonts w:ascii="Stratum1 Light" w:hAnsi="Stratum1 Light"/>
        </w:rPr>
      </w:pPr>
    </w:p>
    <w:p w:rsidR="00AB39AB" w:rsidRDefault="00AB39AB" w:rsidP="00AB39AB">
      <w:pPr>
        <w:spacing w:after="0" w:line="240" w:lineRule="auto"/>
        <w:rPr>
          <w:rFonts w:ascii="Stratum1 Light" w:hAnsi="Stratum1 Light"/>
        </w:rPr>
      </w:pPr>
    </w:p>
    <w:p w:rsidR="00AB39AB" w:rsidRPr="007D01E5" w:rsidRDefault="00AB39AB" w:rsidP="00AB39AB">
      <w:pPr>
        <w:spacing w:after="0" w:line="240" w:lineRule="auto"/>
        <w:rPr>
          <w:rFonts w:ascii="Stratum1 Light" w:hAnsi="Stratum1 Light"/>
        </w:rPr>
      </w:pPr>
      <w:r w:rsidRPr="007D01E5">
        <w:rPr>
          <w:rFonts w:ascii="Stratum1 Light" w:hAnsi="Stratum1 Light"/>
          <w:noProof/>
        </w:rPr>
        <mc:AlternateContent>
          <mc:Choice Requires="wps">
            <w:drawing>
              <wp:anchor distT="0" distB="0" distL="114300" distR="114300" simplePos="0" relativeHeight="251666432" behindDoc="0" locked="0" layoutInCell="1" allowOverlap="1" wp14:anchorId="1C1B3D8D" wp14:editId="5C150018">
                <wp:simplePos x="0" y="0"/>
                <wp:positionH relativeFrom="column">
                  <wp:posOffset>-114300</wp:posOffset>
                </wp:positionH>
                <wp:positionV relativeFrom="paragraph">
                  <wp:posOffset>-65405</wp:posOffset>
                </wp:positionV>
                <wp:extent cx="7086600" cy="0"/>
                <wp:effectExtent l="0" t="25400" r="0" b="25400"/>
                <wp:wrapNone/>
                <wp:docPr id="14" name="Straight Connector 14"/>
                <wp:cNvGraphicFramePr/>
                <a:graphic xmlns:a="http://schemas.openxmlformats.org/drawingml/2006/main">
                  <a:graphicData uri="http://schemas.microsoft.com/office/word/2010/wordprocessingShape">
                    <wps:wsp>
                      <wps:cNvCnPr/>
                      <wps:spPr>
                        <a:xfrm>
                          <a:off x="0" y="0"/>
                          <a:ext cx="7086600" cy="0"/>
                        </a:xfrm>
                        <a:prstGeom prst="line">
                          <a:avLst/>
                        </a:prstGeom>
                        <a:ln w="381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D40B2C" id="Straight Connector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pt,-5.15pt" to="54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" strokecolor="black [3213]" strokeweight="3pt">
                <v:stroke endcap="round"/>
              </v:line>
            </w:pict>
          </mc:Fallback>
        </mc:AlternateContent>
      </w:r>
      <w:r w:rsidRPr="007D01E5">
        <w:rPr>
          <w:rFonts w:ascii="Stratum1 Light" w:hAnsi="Stratum1 Light"/>
        </w:rPr>
        <w:t>Central Midlands Regional Transit Authority</w:t>
      </w:r>
      <w:r w:rsidRPr="007D01E5">
        <w:rPr>
          <w:rFonts w:ascii="Stratum1 Light" w:hAnsi="Stratum1 Light"/>
        </w:rPr>
        <w:tab/>
      </w:r>
      <w:r w:rsidRPr="007D01E5">
        <w:rPr>
          <w:rFonts w:ascii="Stratum1 Light" w:hAnsi="Stratum1 Light"/>
        </w:rPr>
        <w:tab/>
        <w:t xml:space="preserve">John Andoh, CCTM, CPM </w:t>
      </w:r>
      <w:r w:rsidR="00BC1C66">
        <w:rPr>
          <w:rFonts w:ascii="Stratum1 Light" w:hAnsi="Stratum1 Light"/>
        </w:rPr>
        <w:t>Executive Director</w:t>
      </w:r>
      <w:r w:rsidRPr="007D01E5">
        <w:rPr>
          <w:rFonts w:ascii="Stratum1 Light" w:hAnsi="Stratum1 Light"/>
        </w:rPr>
        <w:t>/CEO</w:t>
      </w:r>
    </w:p>
    <w:p w:rsidR="00AB39AB" w:rsidRPr="007D01E5" w:rsidRDefault="00AB39AB" w:rsidP="00AB39AB">
      <w:pPr>
        <w:spacing w:after="0" w:line="240" w:lineRule="auto"/>
        <w:rPr>
          <w:rFonts w:ascii="Stratum1 Light" w:hAnsi="Stratum1 Light"/>
        </w:rPr>
      </w:pPr>
      <w:r w:rsidRPr="007D01E5">
        <w:rPr>
          <w:rFonts w:ascii="Stratum1 Light" w:hAnsi="Stratum1 Light"/>
        </w:rPr>
        <w:t>3613 Lucius Road, Columbia, SC 29201</w:t>
      </w:r>
      <w:r w:rsidRPr="007D01E5">
        <w:rPr>
          <w:rFonts w:ascii="Stratum1 Light" w:hAnsi="Stratum1 Light"/>
        </w:rPr>
        <w:tab/>
      </w:r>
      <w:r w:rsidRPr="007D01E5">
        <w:rPr>
          <w:rFonts w:ascii="Stratum1 Light" w:hAnsi="Stratum1 Light"/>
        </w:rPr>
        <w:tab/>
      </w:r>
      <w:r w:rsidRPr="007D01E5">
        <w:rPr>
          <w:rFonts w:ascii="Stratum1 Light" w:hAnsi="Stratum1 Light"/>
        </w:rPr>
        <w:tab/>
        <w:t>Ron Anderson, Chair</w:t>
      </w:r>
      <w:r>
        <w:rPr>
          <w:rFonts w:ascii="Stratum1 Light" w:hAnsi="Stratum1 Light"/>
        </w:rPr>
        <w:t xml:space="preserve">, </w:t>
      </w:r>
      <w:r w:rsidRPr="007D01E5">
        <w:rPr>
          <w:rFonts w:ascii="Stratum1 Light" w:hAnsi="Stratum1 Light"/>
        </w:rPr>
        <w:t>John V. Furgess, Sr</w:t>
      </w:r>
      <w:r>
        <w:rPr>
          <w:rFonts w:ascii="Stratum1 Light" w:hAnsi="Stratum1 Light"/>
        </w:rPr>
        <w:t>.</w:t>
      </w:r>
      <w:r w:rsidRPr="007D01E5">
        <w:rPr>
          <w:rFonts w:ascii="Stratum1 Light" w:hAnsi="Stratum1 Light"/>
        </w:rPr>
        <w:t>, Vice Chair</w:t>
      </w:r>
    </w:p>
    <w:p w:rsidR="00AB39AB" w:rsidRPr="007D01E5" w:rsidRDefault="00AB39AB" w:rsidP="00AB39AB">
      <w:pPr>
        <w:spacing w:after="0" w:line="240" w:lineRule="auto"/>
        <w:rPr>
          <w:rFonts w:ascii="Stratum1 Light" w:hAnsi="Stratum1 Light"/>
        </w:rPr>
      </w:pPr>
      <w:r w:rsidRPr="007D01E5">
        <w:rPr>
          <w:rFonts w:ascii="Stratum1 Light" w:hAnsi="Stratum1 Light"/>
        </w:rPr>
        <w:t>P 803 255 7133</w:t>
      </w:r>
      <w:r w:rsidRPr="007D01E5">
        <w:rPr>
          <w:rFonts w:ascii="Stratum1 Light" w:hAnsi="Stratum1 Light"/>
        </w:rPr>
        <w:tab/>
      </w:r>
      <w:r w:rsidRPr="007D01E5">
        <w:rPr>
          <w:rFonts w:ascii="Stratum1 Light" w:hAnsi="Stratum1 Light"/>
        </w:rPr>
        <w:tab/>
        <w:t>F 803 255 7113</w:t>
      </w:r>
      <w:r w:rsidRPr="007D01E5">
        <w:rPr>
          <w:rFonts w:ascii="Stratum1 Light" w:hAnsi="Stratum1 Light"/>
        </w:rPr>
        <w:tab/>
      </w:r>
      <w:r w:rsidRPr="007D01E5">
        <w:rPr>
          <w:rFonts w:ascii="Stratum1 Light" w:hAnsi="Stratum1 Light"/>
        </w:rPr>
        <w:tab/>
      </w:r>
      <w:r w:rsidRPr="007D01E5">
        <w:rPr>
          <w:rFonts w:ascii="Stratum1 Light" w:hAnsi="Stratum1 Light"/>
        </w:rPr>
        <w:tab/>
        <w:t>Andy Smith, Secretary</w:t>
      </w:r>
      <w:r>
        <w:rPr>
          <w:rFonts w:ascii="Stratum1 Light" w:hAnsi="Stratum1 Light"/>
        </w:rPr>
        <w:t xml:space="preserve">, </w:t>
      </w:r>
      <w:r w:rsidRPr="007D01E5">
        <w:rPr>
          <w:rFonts w:ascii="Stratum1 Light" w:hAnsi="Stratum1 Light"/>
        </w:rPr>
        <w:t>Dr. Robert Morris, Treasurer</w:t>
      </w:r>
    </w:p>
    <w:p w:rsidR="00AB39AB" w:rsidRDefault="00AB39AB" w:rsidP="00AB39AB">
      <w:pPr>
        <w:spacing w:after="0" w:line="240" w:lineRule="auto"/>
        <w:rPr>
          <w:rFonts w:ascii="Stratum1 Light" w:hAnsi="Stratum1 Light"/>
        </w:rPr>
      </w:pPr>
      <w:r>
        <w:rPr>
          <w:rFonts w:ascii="Stratum1 Light" w:hAnsi="Stratum1 Light"/>
          <w:i/>
        </w:rPr>
        <w:t xml:space="preserve">CATCHTHECOMETSC.GOV </w:t>
      </w:r>
      <w:r>
        <w:rPr>
          <w:rFonts w:ascii="Stratum1 Light" w:hAnsi="Stratum1 Light"/>
          <w:i/>
        </w:rPr>
        <w:tab/>
      </w:r>
      <w:r>
        <w:rPr>
          <w:rFonts w:ascii="Stratum1 Light" w:hAnsi="Stratum1 Light"/>
          <w:i/>
        </w:rPr>
        <w:tab/>
      </w:r>
      <w:r>
        <w:rPr>
          <w:rFonts w:ascii="Stratum1 Light" w:hAnsi="Stratum1 Light"/>
          <w:i/>
        </w:rPr>
        <w:tab/>
      </w:r>
      <w:r w:rsidRPr="007D01E5">
        <w:rPr>
          <w:rFonts w:ascii="Stratum1 Light" w:hAnsi="Stratum1 Light"/>
          <w:i/>
        </w:rPr>
        <w:tab/>
      </w:r>
      <w:r w:rsidRPr="00E4734A">
        <w:rPr>
          <w:rFonts w:ascii="Stratum1 Light" w:hAnsi="Stratum1 Light"/>
          <w:b/>
        </w:rPr>
        <w:t>Board Members:</w:t>
      </w:r>
      <w:r w:rsidRPr="007D01E5">
        <w:rPr>
          <w:rFonts w:ascii="Stratum1 Light" w:hAnsi="Stratum1 Light"/>
        </w:rPr>
        <w:t xml:space="preserve"> Jacqueline Boulware, Lill Mood,</w:t>
      </w:r>
      <w:r>
        <w:rPr>
          <w:rFonts w:ascii="Stratum1 Light" w:hAnsi="Stratum1 Light"/>
        </w:rPr>
        <w:t xml:space="preserve"> </w:t>
      </w:r>
    </w:p>
    <w:p w:rsidR="00AB39AB" w:rsidRDefault="008F69E2" w:rsidP="00AB39AB">
      <w:pPr>
        <w:spacing w:after="0" w:line="240" w:lineRule="auto"/>
        <w:rPr>
          <w:rFonts w:ascii="Stratum1 Light" w:hAnsi="Stratum1 Light"/>
        </w:rPr>
      </w:pPr>
      <w:hyperlink r:id="rId17" w:history="1">
        <w:r w:rsidR="00AB39AB" w:rsidRPr="00CA2129">
          <w:rPr>
            <w:rStyle w:val="Hyperlink"/>
            <w:rFonts w:ascii="Stratum1 Light" w:hAnsi="Stratum1 Light"/>
            <w:i/>
          </w:rPr>
          <w:t>info@TheCOMETSC.gov</w:t>
        </w:r>
      </w:hyperlink>
      <w:r w:rsidR="00AB39AB">
        <w:rPr>
          <w:rFonts w:ascii="Stratum1 Light" w:hAnsi="Stratum1 Light"/>
          <w:i/>
        </w:rPr>
        <w:t xml:space="preserve"> </w:t>
      </w:r>
      <w:r w:rsidR="00AB39AB">
        <w:rPr>
          <w:rFonts w:ascii="Stratum1 Light" w:hAnsi="Stratum1 Light"/>
          <w:i/>
        </w:rPr>
        <w:tab/>
      </w:r>
      <w:r w:rsidR="00AB39AB">
        <w:rPr>
          <w:rFonts w:ascii="Stratum1 Light" w:hAnsi="Stratum1 Light"/>
          <w:i/>
        </w:rPr>
        <w:tab/>
      </w:r>
      <w:r w:rsidR="00AB39AB">
        <w:rPr>
          <w:rFonts w:ascii="Stratum1 Light" w:hAnsi="Stratum1 Light"/>
          <w:i/>
        </w:rPr>
        <w:tab/>
      </w:r>
      <w:r w:rsidR="00AB39AB">
        <w:rPr>
          <w:rFonts w:ascii="Stratum1 Light" w:hAnsi="Stratum1 Light"/>
          <w:i/>
        </w:rPr>
        <w:tab/>
      </w:r>
      <w:r w:rsidR="00AB39AB">
        <w:rPr>
          <w:rFonts w:ascii="Stratum1 Light" w:hAnsi="Stratum1 Light"/>
          <w:i/>
        </w:rPr>
        <w:tab/>
      </w:r>
      <w:r w:rsidR="00AB39AB" w:rsidRPr="007D01E5">
        <w:rPr>
          <w:rFonts w:ascii="Stratum1 Light" w:hAnsi="Stratum1 Light"/>
        </w:rPr>
        <w:t>Carolyn</w:t>
      </w:r>
      <w:r w:rsidR="00AB39AB" w:rsidRPr="00E4734A">
        <w:rPr>
          <w:rFonts w:ascii="Stratum1 Light" w:hAnsi="Stratum1 Light"/>
        </w:rPr>
        <w:t xml:space="preserve"> </w:t>
      </w:r>
      <w:r w:rsidR="00AB39AB">
        <w:rPr>
          <w:rFonts w:ascii="Stratum1 Light" w:hAnsi="Stratum1 Light"/>
        </w:rPr>
        <w:t xml:space="preserve">Gleaton, </w:t>
      </w:r>
      <w:r w:rsidR="00AB39AB" w:rsidRPr="007D01E5">
        <w:rPr>
          <w:rFonts w:ascii="Stratum1 Light" w:hAnsi="Stratum1 Light"/>
        </w:rPr>
        <w:t>Leon Howard</w:t>
      </w:r>
      <w:r w:rsidR="00AB39AB">
        <w:rPr>
          <w:rFonts w:ascii="Stratum1 Light" w:hAnsi="Stratum1 Light"/>
        </w:rPr>
        <w:t xml:space="preserve">, Derrick Huggins, </w:t>
      </w:r>
    </w:p>
    <w:p w:rsidR="00AB39AB" w:rsidRPr="007D01E5" w:rsidRDefault="00AB39AB" w:rsidP="00AB39AB">
      <w:pPr>
        <w:spacing w:after="0" w:line="240" w:lineRule="auto"/>
        <w:ind w:left="5040"/>
        <w:rPr>
          <w:rFonts w:ascii="Stratum1 Light" w:hAnsi="Stratum1 Light"/>
        </w:rPr>
      </w:pPr>
      <w:r w:rsidRPr="00332926">
        <w:rPr>
          <w:rFonts w:ascii="Stratum1 Light" w:hAnsi="Stratum1 Light"/>
        </w:rPr>
        <w:t>Col</w:t>
      </w:r>
      <w:r>
        <w:rPr>
          <w:rFonts w:ascii="Stratum1 Light" w:hAnsi="Stratum1 Light"/>
        </w:rPr>
        <w:t xml:space="preserve">. </w:t>
      </w:r>
      <w:r w:rsidRPr="00332926">
        <w:rPr>
          <w:rFonts w:ascii="Stratum1 Light" w:hAnsi="Stratum1 Light"/>
        </w:rPr>
        <w:t>(R) Roger Leaks, Jr.</w:t>
      </w:r>
      <w:r>
        <w:rPr>
          <w:rFonts w:ascii="Stratum1 Light" w:hAnsi="Stratum1 Light"/>
        </w:rPr>
        <w:t xml:space="preserve">, </w:t>
      </w:r>
      <w:r w:rsidRPr="007D01E5">
        <w:rPr>
          <w:rFonts w:ascii="Stratum1 Light" w:hAnsi="Stratum1 Light"/>
        </w:rPr>
        <w:t>Joyce Dickerson, Skip Jenkins, Debbie Summers</w:t>
      </w:r>
      <w:r>
        <w:rPr>
          <w:rFonts w:ascii="Stratum1 Light" w:hAnsi="Stratum1 Light"/>
        </w:rPr>
        <w:t xml:space="preserve">, Bobby </w:t>
      </w:r>
      <w:r w:rsidRPr="007D01E5">
        <w:rPr>
          <w:rFonts w:ascii="Stratum1 Light" w:hAnsi="Stratum1 Light"/>
        </w:rPr>
        <w:t>Horton</w:t>
      </w:r>
      <w:r>
        <w:rPr>
          <w:rFonts w:ascii="Stratum1 Light" w:hAnsi="Stratum1 Light"/>
        </w:rPr>
        <w:t xml:space="preserve">, </w:t>
      </w:r>
      <w:r w:rsidRPr="00E4734A">
        <w:rPr>
          <w:rFonts w:ascii="Stratum1 Light" w:hAnsi="Stratum1 Light"/>
        </w:rPr>
        <w:t>K</w:t>
      </w:r>
      <w:r>
        <w:rPr>
          <w:rFonts w:ascii="Stratum1 Light" w:hAnsi="Stratum1 Light"/>
        </w:rPr>
        <w:t xml:space="preserve">evin Reeley, </w:t>
      </w:r>
      <w:r w:rsidRPr="00E4734A">
        <w:rPr>
          <w:rFonts w:ascii="Stratum1 Light" w:hAnsi="Stratum1 Light"/>
        </w:rPr>
        <w:t>Geraldine Robinson</w:t>
      </w:r>
      <w:r>
        <w:rPr>
          <w:rFonts w:ascii="Stratum1 Light" w:hAnsi="Stratum1 Light"/>
        </w:rPr>
        <w:t>, William (B.J.) Unthank</w:t>
      </w:r>
    </w:p>
    <w:p w:rsidR="00BC1C66" w:rsidRPr="00BC1C66" w:rsidRDefault="00BC1C66" w:rsidP="00BC1C66">
      <w:pPr>
        <w:jc w:val="center"/>
        <w:rPr>
          <w:rFonts w:ascii="Stratum2 Regular" w:hAnsi="Stratum2 Regular"/>
          <w:b/>
          <w:sz w:val="32"/>
          <w:szCs w:val="32"/>
        </w:rPr>
      </w:pPr>
      <w:r w:rsidRPr="00BC1C66">
        <w:rPr>
          <w:rFonts w:ascii="Stratum2 Regular" w:hAnsi="Stratum2 Regular"/>
          <w:b/>
          <w:noProof/>
          <w:sz w:val="32"/>
          <w:szCs w:val="32"/>
        </w:rPr>
        <w:lastRenderedPageBreak/>
        <w:drawing>
          <wp:inline distT="0" distB="0" distL="0" distR="0" wp14:anchorId="2CB18990" wp14:editId="31F721EB">
            <wp:extent cx="1133475" cy="78295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icon_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4043" cy="783347"/>
                    </a:xfrm>
                    <a:prstGeom prst="rect">
                      <a:avLst/>
                    </a:prstGeom>
                  </pic:spPr>
                </pic:pic>
              </a:graphicData>
            </a:graphic>
          </wp:inline>
        </w:drawing>
      </w:r>
    </w:p>
    <w:p w:rsidR="000B2E00" w:rsidRPr="00BC1C66" w:rsidRDefault="000B2E00" w:rsidP="00BC1C66">
      <w:pPr>
        <w:jc w:val="center"/>
        <w:rPr>
          <w:rFonts w:ascii="Stratum2 Regular" w:hAnsi="Stratum2 Regular"/>
          <w:b/>
          <w:sz w:val="32"/>
          <w:szCs w:val="32"/>
        </w:rPr>
      </w:pPr>
      <w:r w:rsidRPr="00BC1C66">
        <w:rPr>
          <w:rFonts w:ascii="Stratum2 Regular" w:hAnsi="Stratum2 Regular"/>
          <w:b/>
          <w:sz w:val="32"/>
          <w:szCs w:val="32"/>
        </w:rPr>
        <w:t>Introduction</w:t>
      </w:r>
    </w:p>
    <w:p w:rsidR="00BC1C66" w:rsidRDefault="00BC1C66" w:rsidP="000B2E00">
      <w:pPr>
        <w:pStyle w:val="Default"/>
        <w:jc w:val="both"/>
        <w:rPr>
          <w:rFonts w:ascii="Stratum2 Regular" w:hAnsi="Stratum2 Regular"/>
        </w:rPr>
      </w:pPr>
    </w:p>
    <w:p w:rsidR="000B2E00" w:rsidRDefault="000B2E00" w:rsidP="000B2E00">
      <w:pPr>
        <w:pStyle w:val="Default"/>
        <w:jc w:val="both"/>
        <w:rPr>
          <w:rFonts w:ascii="Stratum2 Regular" w:hAnsi="Stratum2 Regular"/>
        </w:rPr>
      </w:pPr>
      <w:r w:rsidRPr="009E4573">
        <w:rPr>
          <w:rFonts w:ascii="Stratum2 Regular" w:hAnsi="Stratum2 Regular"/>
        </w:rPr>
        <w:t xml:space="preserve">Per the South Carolina Code of Laws – Chapter 25 – Regional Transportation Authority Law, </w:t>
      </w:r>
      <w:r w:rsidRPr="00683C3B">
        <w:rPr>
          <w:rFonts w:ascii="Stratum2 Regular" w:hAnsi="Stratum2 Regular"/>
        </w:rPr>
        <w:t>Central Midlands Regional Transit Authority</w:t>
      </w:r>
      <w:r w:rsidRPr="009E4573">
        <w:rPr>
          <w:rFonts w:ascii="Stratum2 Regular" w:hAnsi="Stratum2 Regular"/>
        </w:rPr>
        <w:t xml:space="preserve"> is required to present and seek concurrence of annual budget by the member governments, at least 60 days prior to the beginning of the fiscal year.   </w:t>
      </w:r>
    </w:p>
    <w:p w:rsidR="000B2E00" w:rsidRDefault="000B2E00" w:rsidP="000B2E00">
      <w:pPr>
        <w:pStyle w:val="Default"/>
        <w:jc w:val="both"/>
        <w:rPr>
          <w:rFonts w:ascii="Stratum2 Regular" w:hAnsi="Stratum2 Regular"/>
        </w:rPr>
      </w:pPr>
    </w:p>
    <w:p w:rsidR="000B2E00" w:rsidRPr="00321214" w:rsidRDefault="000B2E00" w:rsidP="000B2E00">
      <w:pPr>
        <w:pStyle w:val="Default"/>
        <w:jc w:val="both"/>
        <w:rPr>
          <w:rFonts w:ascii="Stratum2 Regular" w:hAnsi="Stratum2 Regular"/>
          <w:b/>
        </w:rPr>
      </w:pPr>
      <w:r w:rsidRPr="00321214">
        <w:rPr>
          <w:rFonts w:ascii="Stratum2 Regular" w:hAnsi="Stratum2 Regular"/>
          <w:b/>
        </w:rPr>
        <w:t>SECTION 58-25-70. Recordkeeping and reporting; proposal and approval of budgets.</w:t>
      </w:r>
    </w:p>
    <w:p w:rsidR="000B2E00" w:rsidRPr="007D385D" w:rsidRDefault="000B2E00" w:rsidP="000B2E00">
      <w:pPr>
        <w:pStyle w:val="Default"/>
        <w:jc w:val="both"/>
        <w:rPr>
          <w:rFonts w:ascii="Stratum2 Regular" w:hAnsi="Stratum2 Regular"/>
        </w:rPr>
      </w:pPr>
    </w:p>
    <w:p w:rsidR="000B2E00" w:rsidRPr="007D385D" w:rsidRDefault="000B2E00" w:rsidP="000B2E00">
      <w:pPr>
        <w:pStyle w:val="Default"/>
        <w:jc w:val="both"/>
        <w:rPr>
          <w:rFonts w:ascii="Stratum2 Regular" w:hAnsi="Stratum2 Regular"/>
        </w:rPr>
      </w:pPr>
      <w:r w:rsidRPr="007D385D">
        <w:rPr>
          <w:rFonts w:ascii="Stratum2 Regular" w:hAnsi="Stratum2 Regular"/>
        </w:rPr>
        <w:t>The authority must keep books of account, which must be independently audited at least once in each calendar year. A copy of the audit report must be provided to the member municipalities and counties. The authority must make an annual report of its activities to the member municipalities and counties. The authority must submit to the member municipalities and counties the annual operating and capital budget proposed for each fiscal year, at least sixty days prior to the beginning of the fiscal year. In the event a member municipality or county disagrees with the proposed budget, it may set forth points of disagreement and transmit its statement to the authority and other governing bodies of the member municipalities and counties within thirty days of the receipt of the proposed budget. Budgets must be adopted by a majority of the member governments. In the event a majority of the governing bodies of the member municipalities and counties do not agree with the proposed budget, the authority must convene a meeting of chief elected and administrative officials of member governments to develop a budget which may be acceptable to a majority of the member governments; a majority, for the purposes of this section, includes the governing bodies of the member municipalities and counties representing more than one-half of the service area population. In the event a budget acceptable to a majority of the member governments is not developed prior to the beginning of its fiscal year, the authority shall continue to operate at the budget levels of the previously approved budget. Any budget changes requiring an increase in local funds in excess of ten</w:t>
      </w:r>
      <w:r>
        <w:rPr>
          <w:rFonts w:ascii="Stratum2 Regular" w:hAnsi="Stratum2 Regular"/>
        </w:rPr>
        <w:t xml:space="preserve"> </w:t>
      </w:r>
      <w:r w:rsidRPr="007D385D">
        <w:rPr>
          <w:rFonts w:ascii="Stratum2 Regular" w:hAnsi="Stratum2 Regular"/>
        </w:rPr>
        <w:t>percent during the budget year must be approved as provided above for annual budgets.</w:t>
      </w:r>
    </w:p>
    <w:p w:rsidR="000B2E00" w:rsidRPr="007D385D" w:rsidRDefault="000B2E00" w:rsidP="000B2E00">
      <w:pPr>
        <w:pStyle w:val="Default"/>
        <w:jc w:val="both"/>
        <w:rPr>
          <w:rFonts w:ascii="Stratum2 Regular" w:hAnsi="Stratum2 Regular"/>
        </w:rPr>
      </w:pPr>
    </w:p>
    <w:p w:rsidR="000B2E00" w:rsidRPr="00321214" w:rsidRDefault="000B2E00" w:rsidP="000B2E00">
      <w:pPr>
        <w:pStyle w:val="Default"/>
        <w:jc w:val="both"/>
        <w:rPr>
          <w:rFonts w:ascii="Stratum2 Regular" w:hAnsi="Stratum2 Regular"/>
          <w:i/>
        </w:rPr>
      </w:pPr>
      <w:r w:rsidRPr="00321214">
        <w:rPr>
          <w:rFonts w:ascii="Stratum2 Regular" w:hAnsi="Stratum2 Regular"/>
          <w:i/>
        </w:rPr>
        <w:t>HISTORY: 1962 Code Section 59-127; 1973 (58) 726; 1985 Act No. 169, Section 2, eff July 1, 1985; 1997 Act No. 43, Section 6, eff May 21, 1997.</w:t>
      </w:r>
    </w:p>
    <w:p w:rsidR="000B2E00" w:rsidRDefault="000B2E00" w:rsidP="000B2E00">
      <w:pPr>
        <w:pStyle w:val="Default"/>
        <w:jc w:val="both"/>
        <w:rPr>
          <w:rFonts w:ascii="Stratum2 Regular" w:hAnsi="Stratum2 Regular"/>
        </w:rPr>
      </w:pPr>
    </w:p>
    <w:p w:rsidR="000B2E00" w:rsidRPr="00683C3B" w:rsidRDefault="000B2E00" w:rsidP="000B2E00">
      <w:pPr>
        <w:pStyle w:val="Default"/>
        <w:jc w:val="both"/>
        <w:rPr>
          <w:rFonts w:ascii="Stratum2 Regular" w:hAnsi="Stratum2 Regular"/>
        </w:rPr>
      </w:pPr>
      <w:r w:rsidRPr="00683C3B">
        <w:rPr>
          <w:rFonts w:ascii="Stratum2 Regular" w:hAnsi="Stratum2 Regular"/>
        </w:rPr>
        <w:t>The following is an overview of the revenues</w:t>
      </w:r>
      <w:r w:rsidRPr="00BF1D20">
        <w:rPr>
          <w:rFonts w:ascii="Stratum2 Regular" w:hAnsi="Stratum2 Regular"/>
        </w:rPr>
        <w:t xml:space="preserve"> </w:t>
      </w:r>
      <w:r w:rsidRPr="00683C3B">
        <w:rPr>
          <w:rFonts w:ascii="Stratum2 Regular" w:hAnsi="Stratum2 Regular"/>
        </w:rPr>
        <w:t>and</w:t>
      </w:r>
      <w:r w:rsidRPr="00BF1D20">
        <w:rPr>
          <w:rFonts w:ascii="Stratum2 Regular" w:hAnsi="Stratum2 Regular"/>
        </w:rPr>
        <w:t xml:space="preserve"> </w:t>
      </w:r>
      <w:r w:rsidRPr="00683C3B">
        <w:rPr>
          <w:rFonts w:ascii="Stratum2 Regular" w:hAnsi="Stratum2 Regular"/>
        </w:rPr>
        <w:t xml:space="preserve">expenses for </w:t>
      </w:r>
      <w:r>
        <w:rPr>
          <w:rFonts w:ascii="Stratum2 Regular" w:hAnsi="Stratum2 Regular"/>
        </w:rPr>
        <w:t>The COMET</w:t>
      </w:r>
      <w:r w:rsidRPr="00683C3B">
        <w:rPr>
          <w:rFonts w:ascii="Stratum2 Regular" w:hAnsi="Stratum2 Regular"/>
        </w:rPr>
        <w:t xml:space="preserve"> for its 2019-2020 fiscal year. The fiscal year encompasses the period from July 01, 2019 through June 30, 2020. </w:t>
      </w:r>
      <w:r>
        <w:rPr>
          <w:rFonts w:ascii="Stratum2 Regular" w:hAnsi="Stratum2 Regular"/>
        </w:rPr>
        <w:t>Total budgeted o</w:t>
      </w:r>
      <w:r w:rsidRPr="00683C3B">
        <w:rPr>
          <w:rFonts w:ascii="Stratum2 Regular" w:hAnsi="Stratum2 Regular"/>
        </w:rPr>
        <w:t xml:space="preserve">perating </w:t>
      </w:r>
      <w:r>
        <w:rPr>
          <w:rFonts w:ascii="Stratum2 Regular" w:hAnsi="Stratum2 Regular"/>
        </w:rPr>
        <w:t xml:space="preserve">&amp; capital </w:t>
      </w:r>
      <w:r w:rsidRPr="00683C3B">
        <w:rPr>
          <w:rFonts w:ascii="Stratum2 Regular" w:hAnsi="Stratum2 Regular"/>
        </w:rPr>
        <w:t>revenues increase</w:t>
      </w:r>
      <w:r>
        <w:rPr>
          <w:rFonts w:ascii="Stratum2 Regular" w:hAnsi="Stratum2 Regular"/>
        </w:rPr>
        <w:t>d</w:t>
      </w:r>
      <w:r w:rsidRPr="00683C3B">
        <w:rPr>
          <w:rFonts w:ascii="Stratum2 Regular" w:hAnsi="Stratum2 Regular"/>
        </w:rPr>
        <w:t xml:space="preserve"> by </w:t>
      </w:r>
      <w:r>
        <w:rPr>
          <w:rFonts w:ascii="Stratum2 Regular" w:hAnsi="Stratum2 Regular"/>
        </w:rPr>
        <w:t>13</w:t>
      </w:r>
      <w:r w:rsidRPr="00683C3B">
        <w:rPr>
          <w:rFonts w:ascii="Stratum2 Regular" w:hAnsi="Stratum2 Regular"/>
        </w:rPr>
        <w:t>%</w:t>
      </w:r>
      <w:r>
        <w:rPr>
          <w:rFonts w:ascii="Stratum2 Regular" w:hAnsi="Stratum2 Regular"/>
        </w:rPr>
        <w:t xml:space="preserve"> </w:t>
      </w:r>
      <w:r w:rsidRPr="00683C3B">
        <w:rPr>
          <w:rFonts w:ascii="Stratum2 Regular" w:hAnsi="Stratum2 Regular"/>
        </w:rPr>
        <w:t xml:space="preserve">and expenditures </w:t>
      </w:r>
      <w:r>
        <w:rPr>
          <w:rFonts w:ascii="Stratum2 Regular" w:hAnsi="Stratum2 Regular"/>
        </w:rPr>
        <w:t xml:space="preserve">increased by 8% </w:t>
      </w:r>
      <w:r w:rsidRPr="00683C3B">
        <w:rPr>
          <w:rFonts w:ascii="Stratum2 Regular" w:hAnsi="Stratum2 Regular"/>
        </w:rPr>
        <w:t>from the FY 2018</w:t>
      </w:r>
      <w:r w:rsidR="00321214">
        <w:rPr>
          <w:rFonts w:ascii="Stratum2 Regular" w:hAnsi="Stratum2 Regular"/>
        </w:rPr>
        <w:t>-2019</w:t>
      </w:r>
      <w:r w:rsidRPr="00683C3B">
        <w:rPr>
          <w:rFonts w:ascii="Stratum2 Regular" w:hAnsi="Stratum2 Regular"/>
        </w:rPr>
        <w:t xml:space="preserve"> adopted budget. Specific details regarding the increase in the operating budget are outlined later in this publication. </w:t>
      </w:r>
    </w:p>
    <w:p w:rsidR="000B2E00" w:rsidRDefault="000B2E00" w:rsidP="003C3E5F">
      <w:pPr>
        <w:rPr>
          <w:rFonts w:ascii="Stratum2 Regular" w:hAnsi="Stratum2 Regular"/>
          <w:sz w:val="32"/>
          <w:szCs w:val="32"/>
        </w:rPr>
      </w:pPr>
    </w:p>
    <w:p w:rsidR="000B2E00" w:rsidRDefault="000B2E00">
      <w:pPr>
        <w:rPr>
          <w:rFonts w:ascii="Stratum2 Regular" w:hAnsi="Stratum2 Regular"/>
          <w:sz w:val="32"/>
          <w:szCs w:val="32"/>
        </w:rPr>
      </w:pPr>
      <w:r>
        <w:rPr>
          <w:rFonts w:ascii="Stratum2 Regular" w:hAnsi="Stratum2 Regular"/>
          <w:sz w:val="32"/>
          <w:szCs w:val="32"/>
        </w:rPr>
        <w:br w:type="page"/>
      </w:r>
    </w:p>
    <w:p w:rsidR="00BC1C66" w:rsidRDefault="00BC1C66" w:rsidP="00BC1C66">
      <w:pPr>
        <w:jc w:val="center"/>
        <w:rPr>
          <w:rFonts w:ascii="Stratum2 Regular" w:hAnsi="Stratum2 Regular"/>
          <w:sz w:val="32"/>
          <w:szCs w:val="32"/>
        </w:rPr>
      </w:pPr>
      <w:r w:rsidRPr="00683C3B">
        <w:rPr>
          <w:rFonts w:ascii="Stratum2 Regular" w:hAnsi="Stratum2 Regular"/>
          <w:noProof/>
          <w:sz w:val="32"/>
          <w:szCs w:val="32"/>
        </w:rPr>
        <w:lastRenderedPageBreak/>
        <w:drawing>
          <wp:inline distT="0" distB="0" distL="0" distR="0" wp14:anchorId="70DD0E95" wp14:editId="6B855EA4">
            <wp:extent cx="934004" cy="645169"/>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icon_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1287" cy="650200"/>
                    </a:xfrm>
                    <a:prstGeom prst="rect">
                      <a:avLst/>
                    </a:prstGeom>
                  </pic:spPr>
                </pic:pic>
              </a:graphicData>
            </a:graphic>
          </wp:inline>
        </w:drawing>
      </w:r>
    </w:p>
    <w:p w:rsidR="003C3E5F" w:rsidRPr="00184D5F" w:rsidRDefault="00810A59" w:rsidP="00BC1C66">
      <w:pPr>
        <w:jc w:val="center"/>
        <w:rPr>
          <w:rFonts w:ascii="Stratum2 Regular" w:hAnsi="Stratum2 Regular" w:cs="Calibri"/>
          <w:b/>
          <w:sz w:val="32"/>
          <w:szCs w:val="32"/>
        </w:rPr>
      </w:pPr>
      <w:r w:rsidRPr="00184D5F">
        <w:rPr>
          <w:rFonts w:ascii="Stratum2 Regular" w:hAnsi="Stratum2 Regular"/>
          <w:b/>
          <w:sz w:val="32"/>
          <w:szCs w:val="32"/>
        </w:rPr>
        <w:t>The Organization</w:t>
      </w:r>
    </w:p>
    <w:p w:rsidR="003C3E5F" w:rsidRPr="00683C3B" w:rsidRDefault="003C3E5F" w:rsidP="003C3E5F">
      <w:pPr>
        <w:autoSpaceDE w:val="0"/>
        <w:autoSpaceDN w:val="0"/>
        <w:adjustRightInd w:val="0"/>
        <w:spacing w:after="0" w:line="240" w:lineRule="auto"/>
        <w:jc w:val="both"/>
        <w:rPr>
          <w:rFonts w:ascii="Stratum2 Regular" w:hAnsi="Stratum2 Regular" w:cs="FranklinGothic-MediumCond"/>
          <w:sz w:val="24"/>
          <w:szCs w:val="24"/>
        </w:rPr>
      </w:pPr>
      <w:r w:rsidRPr="00683C3B">
        <w:rPr>
          <w:rFonts w:ascii="Stratum2 Regular" w:hAnsi="Stratum2 Regular" w:cs="FranklinGothic-MediumCond"/>
          <w:sz w:val="24"/>
          <w:szCs w:val="24"/>
        </w:rPr>
        <w:t xml:space="preserve">The COMET is a regional transportation authority formed by Richland County, City of Columbia and Lexington County on April 24, 2000 by the Central Midlands Council of Governments. In May 2001, The COMET Board of Directors held its first meeting. On October 16, 2002, The COMET assumed operations of the bus services provided by South Carolina Electric and Gas Company </w:t>
      </w:r>
      <w:r w:rsidR="00321214">
        <w:rPr>
          <w:rFonts w:ascii="Stratum2 Regular" w:hAnsi="Stratum2 Regular" w:cs="FranklinGothic-MediumCond"/>
          <w:sz w:val="24"/>
          <w:szCs w:val="24"/>
        </w:rPr>
        <w:t xml:space="preserve">whom was </w:t>
      </w:r>
      <w:r w:rsidRPr="00683C3B">
        <w:rPr>
          <w:rFonts w:ascii="Stratum2 Regular" w:hAnsi="Stratum2 Regular" w:cs="FranklinGothic-MediumCond"/>
          <w:sz w:val="24"/>
          <w:szCs w:val="24"/>
        </w:rPr>
        <w:t>utilizing a private contractor.</w:t>
      </w:r>
    </w:p>
    <w:p w:rsidR="003C3E5F" w:rsidRPr="00683C3B" w:rsidRDefault="003C3E5F" w:rsidP="003C3E5F">
      <w:pPr>
        <w:autoSpaceDE w:val="0"/>
        <w:autoSpaceDN w:val="0"/>
        <w:adjustRightInd w:val="0"/>
        <w:spacing w:after="0" w:line="240" w:lineRule="auto"/>
        <w:jc w:val="both"/>
        <w:rPr>
          <w:rFonts w:ascii="Stratum2 Regular" w:hAnsi="Stratum2 Regular" w:cs="FranklinGothic-MediumCond"/>
          <w:sz w:val="24"/>
          <w:szCs w:val="24"/>
        </w:rPr>
      </w:pPr>
    </w:p>
    <w:p w:rsidR="003C3E5F" w:rsidRPr="00683C3B" w:rsidRDefault="003C3E5F" w:rsidP="003C3E5F">
      <w:pPr>
        <w:autoSpaceDE w:val="0"/>
        <w:autoSpaceDN w:val="0"/>
        <w:adjustRightInd w:val="0"/>
        <w:spacing w:after="0" w:line="240" w:lineRule="auto"/>
        <w:jc w:val="both"/>
        <w:rPr>
          <w:rFonts w:ascii="Stratum2 Regular" w:hAnsi="Stratum2 Regular"/>
        </w:rPr>
      </w:pPr>
      <w:r w:rsidRPr="00683C3B">
        <w:rPr>
          <w:rFonts w:ascii="Stratum2 Regular" w:hAnsi="Stratum2 Regular" w:cs="FranklinGothic-MediumCond"/>
          <w:sz w:val="24"/>
          <w:szCs w:val="24"/>
        </w:rPr>
        <w:t>The COMET consists of an intergovernmental agreement signed by Richland County, City of Columbia, City of Forest Acres and Lexington County to fund, operate and maintain public transit services in the Central Midlands area. The intergovernmental agreement took effect in July of 2013 based on receipt of new funding from Richland County for 22 years or $300,991,000, whichever comes first.</w:t>
      </w:r>
      <w:r w:rsidRPr="00683C3B">
        <w:rPr>
          <w:rFonts w:ascii="Stratum2 Regular" w:hAnsi="Stratum2 Regular"/>
        </w:rPr>
        <w:t xml:space="preserve"> </w:t>
      </w:r>
    </w:p>
    <w:p w:rsidR="003C3E5F" w:rsidRPr="00683C3B" w:rsidRDefault="003C3E5F" w:rsidP="003C3E5F">
      <w:pPr>
        <w:autoSpaceDE w:val="0"/>
        <w:autoSpaceDN w:val="0"/>
        <w:adjustRightInd w:val="0"/>
        <w:spacing w:after="0" w:line="240" w:lineRule="auto"/>
        <w:jc w:val="both"/>
        <w:rPr>
          <w:rFonts w:ascii="Stratum2 Regular" w:hAnsi="Stratum2 Regular"/>
        </w:rPr>
      </w:pPr>
    </w:p>
    <w:p w:rsidR="003C3E5F" w:rsidRDefault="003C3E5F" w:rsidP="003C3E5F">
      <w:pPr>
        <w:pStyle w:val="Default"/>
        <w:jc w:val="both"/>
        <w:rPr>
          <w:rFonts w:ascii="Stratum2 Regular" w:hAnsi="Stratum2 Regular" w:cs="FranklinGothic-MediumCond"/>
        </w:rPr>
      </w:pPr>
      <w:r w:rsidRPr="00683C3B">
        <w:rPr>
          <w:rFonts w:ascii="Stratum2 Regular" w:hAnsi="Stratum2 Regular" w:cs="FranklinGothic-MediumCond"/>
        </w:rPr>
        <w:t>The COMET Board of Directors sets overall policy and direction for the transit system. 11 voting Board Members representing the City of Columbia (3), Richland County (3), City of Forest Acres (1), Lexington County (3) and Richland County Delegation (1). Non-voting members include one (1) representative</w:t>
      </w:r>
      <w:r w:rsidR="00321214">
        <w:rPr>
          <w:rFonts w:ascii="Stratum2 Regular" w:hAnsi="Stratum2 Regular" w:cs="FranklinGothic-MediumCond"/>
        </w:rPr>
        <w:t xml:space="preserve"> each</w:t>
      </w:r>
      <w:r w:rsidRPr="00683C3B">
        <w:rPr>
          <w:rFonts w:ascii="Stratum2 Regular" w:hAnsi="Stratum2 Regular" w:cs="FranklinGothic-MediumCond"/>
        </w:rPr>
        <w:t xml:space="preserve"> from the City of Cayce</w:t>
      </w:r>
      <w:r>
        <w:rPr>
          <w:rFonts w:ascii="Stratum2 Regular" w:hAnsi="Stratum2 Regular" w:cs="FranklinGothic-MediumCond"/>
        </w:rPr>
        <w:t>, City of West Columbia, Town of Springdale, Town of Eastover, Lexington County Legislative Delegation</w:t>
      </w:r>
      <w:r w:rsidRPr="00683C3B">
        <w:rPr>
          <w:rFonts w:ascii="Stratum2 Regular" w:hAnsi="Stratum2 Regular" w:cs="FranklinGothic-MediumCond"/>
        </w:rPr>
        <w:t xml:space="preserve"> and Lexington County. Board meetings are held the 4</w:t>
      </w:r>
      <w:r w:rsidRPr="00683C3B">
        <w:rPr>
          <w:rFonts w:ascii="Stratum2 Regular" w:hAnsi="Stratum2 Regular" w:cs="FranklinGothic-MediumCond"/>
          <w:vertAlign w:val="superscript"/>
        </w:rPr>
        <w:t>th</w:t>
      </w:r>
      <w:r w:rsidRPr="00683C3B">
        <w:rPr>
          <w:rFonts w:ascii="Stratum2 Regular" w:hAnsi="Stratum2 Regular" w:cs="FranklinGothic-MediumCond"/>
        </w:rPr>
        <w:t xml:space="preserve"> Wednesday of each month. </w:t>
      </w:r>
      <w:r w:rsidR="00AB39AB">
        <w:rPr>
          <w:rFonts w:ascii="Stratum2 Regular" w:hAnsi="Stratum2 Regular" w:cs="FranklinGothic-MediumCond"/>
        </w:rPr>
        <w:t>Committee meetings are held on the 2</w:t>
      </w:r>
      <w:r w:rsidR="00AB39AB" w:rsidRPr="00C13148">
        <w:rPr>
          <w:rFonts w:ascii="Stratum2 Regular" w:hAnsi="Stratum2 Regular" w:cs="FranklinGothic-MediumCond"/>
          <w:vertAlign w:val="superscript"/>
        </w:rPr>
        <w:t>nd</w:t>
      </w:r>
      <w:r w:rsidR="00AB39AB">
        <w:rPr>
          <w:rFonts w:ascii="Stratum2 Regular" w:hAnsi="Stratum2 Regular" w:cs="FranklinGothic-MediumCond"/>
        </w:rPr>
        <w:t xml:space="preserve"> Wednesday of each month.</w:t>
      </w:r>
    </w:p>
    <w:p w:rsidR="003C3E5F" w:rsidRPr="00683C3B" w:rsidRDefault="003C3E5F" w:rsidP="003C3E5F">
      <w:pPr>
        <w:pStyle w:val="Default"/>
        <w:jc w:val="both"/>
        <w:rPr>
          <w:rFonts w:ascii="Stratum2 Regular" w:hAnsi="Stratum2 Regular"/>
        </w:rPr>
      </w:pPr>
    </w:p>
    <w:p w:rsidR="003C3E5F" w:rsidRPr="00683C3B" w:rsidRDefault="003C3E5F" w:rsidP="003C3E5F">
      <w:pPr>
        <w:autoSpaceDE w:val="0"/>
        <w:autoSpaceDN w:val="0"/>
        <w:adjustRightInd w:val="0"/>
        <w:spacing w:after="0" w:line="240" w:lineRule="auto"/>
        <w:jc w:val="both"/>
        <w:rPr>
          <w:rFonts w:ascii="Stratum2 Regular" w:hAnsi="Stratum2 Regular"/>
        </w:rPr>
      </w:pPr>
      <w:r w:rsidRPr="00683C3B">
        <w:rPr>
          <w:rFonts w:ascii="Stratum2 Regular" w:hAnsi="Stratum2 Regular" w:cs="FranklinGothic-MediumCond"/>
          <w:sz w:val="24"/>
          <w:szCs w:val="24"/>
        </w:rPr>
        <w:t xml:space="preserve">The COMET has 12 employees, overseen by an </w:t>
      </w:r>
      <w:r w:rsidR="00BC1C66">
        <w:rPr>
          <w:rFonts w:ascii="Stratum2 Regular" w:hAnsi="Stratum2 Regular" w:cs="FranklinGothic-MediumCond"/>
          <w:sz w:val="24"/>
          <w:szCs w:val="24"/>
        </w:rPr>
        <w:t>Executive Director/CEO</w:t>
      </w:r>
      <w:r w:rsidRPr="00683C3B">
        <w:rPr>
          <w:rFonts w:ascii="Stratum2 Regular" w:hAnsi="Stratum2 Regular" w:cs="FranklinGothic-MediumCond"/>
          <w:sz w:val="24"/>
          <w:szCs w:val="24"/>
        </w:rPr>
        <w:t xml:space="preserve"> with support from staff in the Finance, </w:t>
      </w:r>
      <w:r w:rsidR="00AB39AB">
        <w:rPr>
          <w:rFonts w:ascii="Stratum2 Regular" w:hAnsi="Stratum2 Regular" w:cs="FranklinGothic-MediumCond"/>
          <w:sz w:val="24"/>
          <w:szCs w:val="24"/>
        </w:rPr>
        <w:t>Regulatory Compliance &amp; Civil Rights</w:t>
      </w:r>
      <w:r w:rsidRPr="00683C3B">
        <w:rPr>
          <w:rFonts w:ascii="Stratum2 Regular" w:hAnsi="Stratum2 Regular" w:cs="FranklinGothic-MediumCond"/>
          <w:sz w:val="24"/>
          <w:szCs w:val="24"/>
        </w:rPr>
        <w:t xml:space="preserve">, </w:t>
      </w:r>
      <w:r w:rsidR="00AB39AB">
        <w:rPr>
          <w:rFonts w:ascii="Stratum2 Regular" w:hAnsi="Stratum2 Regular" w:cs="FranklinGothic-MediumCond"/>
          <w:sz w:val="24"/>
          <w:szCs w:val="24"/>
        </w:rPr>
        <w:t xml:space="preserve">Operations &amp; </w:t>
      </w:r>
      <w:r w:rsidRPr="00683C3B">
        <w:rPr>
          <w:rFonts w:ascii="Stratum2 Regular" w:hAnsi="Stratum2 Regular" w:cs="FranklinGothic-MediumCond"/>
          <w:sz w:val="24"/>
          <w:szCs w:val="24"/>
        </w:rPr>
        <w:t>Administration</w:t>
      </w:r>
      <w:r>
        <w:rPr>
          <w:rFonts w:ascii="Stratum2 Regular" w:hAnsi="Stratum2 Regular" w:cs="FranklinGothic-MediumCond"/>
          <w:sz w:val="24"/>
          <w:szCs w:val="24"/>
        </w:rPr>
        <w:t xml:space="preserve">, </w:t>
      </w:r>
      <w:r w:rsidRPr="00683C3B">
        <w:rPr>
          <w:rFonts w:ascii="Stratum2 Regular" w:hAnsi="Stratum2 Regular" w:cs="FranklinGothic-MediumCond"/>
          <w:sz w:val="24"/>
          <w:szCs w:val="24"/>
        </w:rPr>
        <w:t>Planning and Development departments.</w:t>
      </w:r>
    </w:p>
    <w:p w:rsidR="003C3E5F" w:rsidRPr="00683C3B" w:rsidRDefault="003C3E5F" w:rsidP="003C3E5F">
      <w:pPr>
        <w:autoSpaceDE w:val="0"/>
        <w:autoSpaceDN w:val="0"/>
        <w:adjustRightInd w:val="0"/>
        <w:spacing w:after="0" w:line="240" w:lineRule="auto"/>
        <w:rPr>
          <w:rFonts w:ascii="Stratum2 Regular" w:hAnsi="Stratum2 Regular"/>
        </w:rPr>
      </w:pPr>
    </w:p>
    <w:p w:rsidR="003C3E5F" w:rsidRPr="00AB39AB" w:rsidRDefault="003C3E5F" w:rsidP="003C3E5F">
      <w:pPr>
        <w:autoSpaceDE w:val="0"/>
        <w:autoSpaceDN w:val="0"/>
        <w:adjustRightInd w:val="0"/>
        <w:rPr>
          <w:rFonts w:ascii="Stratum2 Regular" w:hAnsi="Stratum2 Regular"/>
          <w:sz w:val="24"/>
          <w:szCs w:val="24"/>
          <w:u w:val="single"/>
        </w:rPr>
      </w:pPr>
      <w:r w:rsidRPr="00AB39AB">
        <w:rPr>
          <w:rFonts w:ascii="Stratum2 Regular" w:hAnsi="Stratum2 Regular"/>
          <w:sz w:val="24"/>
          <w:szCs w:val="24"/>
          <w:u w:val="single"/>
        </w:rPr>
        <w:t xml:space="preserve">Board Members </w:t>
      </w:r>
    </w:p>
    <w:p w:rsidR="003C3E5F" w:rsidRPr="00683C3B" w:rsidRDefault="003C3E5F" w:rsidP="003C3E5F">
      <w:pPr>
        <w:autoSpaceDE w:val="0"/>
        <w:autoSpaceDN w:val="0"/>
        <w:adjustRightInd w:val="0"/>
        <w:spacing w:after="0" w:line="240" w:lineRule="auto"/>
        <w:rPr>
          <w:rFonts w:ascii="Stratum2 Regular" w:hAnsi="Stratum2 Regular" w:cs="Times New Roman"/>
          <w:sz w:val="24"/>
          <w:szCs w:val="24"/>
        </w:rPr>
      </w:pPr>
      <w:r w:rsidRPr="00683C3B">
        <w:rPr>
          <w:rFonts w:ascii="Stratum2 Regular" w:hAnsi="Stratum2 Regular" w:cs="Times New Roman"/>
          <w:bCs/>
          <w:sz w:val="24"/>
          <w:szCs w:val="24"/>
        </w:rPr>
        <w:t xml:space="preserve">Ron Anderson - </w:t>
      </w:r>
      <w:r w:rsidRPr="00683C3B">
        <w:rPr>
          <w:rFonts w:ascii="Stratum2 Regular" w:hAnsi="Stratum2 Regular" w:cs="Times New Roman"/>
          <w:sz w:val="24"/>
          <w:szCs w:val="24"/>
        </w:rPr>
        <w:t xml:space="preserve">Chair </w:t>
      </w:r>
      <w:r>
        <w:rPr>
          <w:rFonts w:ascii="Stratum2 Regular" w:hAnsi="Stratum2 Regular" w:cs="Times New Roman"/>
          <w:sz w:val="24"/>
          <w:szCs w:val="24"/>
        </w:rPr>
        <w:tab/>
      </w:r>
      <w:r>
        <w:rPr>
          <w:rFonts w:ascii="Stratum2 Regular" w:hAnsi="Stratum2 Regular" w:cs="Times New Roman"/>
          <w:sz w:val="24"/>
          <w:szCs w:val="24"/>
        </w:rPr>
        <w:tab/>
      </w:r>
      <w:r>
        <w:rPr>
          <w:rFonts w:ascii="Stratum2 Regular" w:hAnsi="Stratum2 Regular" w:cs="Times New Roman"/>
          <w:sz w:val="24"/>
          <w:szCs w:val="24"/>
        </w:rPr>
        <w:tab/>
      </w:r>
      <w:r>
        <w:rPr>
          <w:rFonts w:ascii="Stratum2 Regular" w:hAnsi="Stratum2 Regular" w:cs="Times New Roman"/>
          <w:sz w:val="24"/>
          <w:szCs w:val="24"/>
        </w:rPr>
        <w:tab/>
      </w:r>
      <w:r>
        <w:rPr>
          <w:rFonts w:ascii="Stratum2 Regular" w:hAnsi="Stratum2 Regular" w:cs="Times New Roman"/>
          <w:sz w:val="24"/>
          <w:szCs w:val="24"/>
        </w:rPr>
        <w:tab/>
      </w:r>
      <w:r w:rsidRPr="00683C3B">
        <w:rPr>
          <w:rFonts w:ascii="Stratum2 Regular" w:hAnsi="Stratum2 Regular" w:cs="Times New Roman"/>
          <w:bCs/>
          <w:sz w:val="24"/>
          <w:szCs w:val="24"/>
        </w:rPr>
        <w:t xml:space="preserve">John V. Furgess, Sr. – </w:t>
      </w:r>
      <w:r w:rsidRPr="00683C3B">
        <w:rPr>
          <w:rFonts w:ascii="Stratum2 Regular" w:hAnsi="Stratum2 Regular" w:cs="Times New Roman"/>
          <w:sz w:val="24"/>
          <w:szCs w:val="24"/>
        </w:rPr>
        <w:t>Vice Chair</w:t>
      </w:r>
    </w:p>
    <w:p w:rsidR="003C3E5F" w:rsidRPr="00683C3B" w:rsidRDefault="003C3E5F" w:rsidP="003C3E5F">
      <w:pPr>
        <w:autoSpaceDE w:val="0"/>
        <w:autoSpaceDN w:val="0"/>
        <w:adjustRightInd w:val="0"/>
        <w:spacing w:after="0" w:line="240" w:lineRule="auto"/>
        <w:rPr>
          <w:rFonts w:ascii="Stratum2 Regular" w:hAnsi="Stratum2 Regular" w:cs="Times New Roman"/>
          <w:sz w:val="24"/>
          <w:szCs w:val="24"/>
        </w:rPr>
      </w:pPr>
      <w:r w:rsidRPr="00683C3B">
        <w:rPr>
          <w:rFonts w:ascii="Stratum2 Regular" w:hAnsi="Stratum2 Regular" w:cs="Times New Roman"/>
          <w:bCs/>
          <w:sz w:val="24"/>
          <w:szCs w:val="24"/>
        </w:rPr>
        <w:t xml:space="preserve">Robert Morris </w:t>
      </w:r>
      <w:r w:rsidRPr="00683C3B">
        <w:rPr>
          <w:rFonts w:ascii="Stratum2 Regular" w:hAnsi="Stratum2 Regular" w:cs="Times New Roman"/>
          <w:sz w:val="24"/>
          <w:szCs w:val="24"/>
        </w:rPr>
        <w:t>-Treasurer</w:t>
      </w:r>
      <w:r>
        <w:rPr>
          <w:rFonts w:ascii="Stratum2 Regular" w:hAnsi="Stratum2 Regular" w:cs="Times New Roman"/>
          <w:sz w:val="24"/>
          <w:szCs w:val="24"/>
        </w:rPr>
        <w:tab/>
      </w:r>
      <w:r>
        <w:rPr>
          <w:rFonts w:ascii="Stratum2 Regular" w:hAnsi="Stratum2 Regular" w:cs="Times New Roman"/>
          <w:sz w:val="24"/>
          <w:szCs w:val="24"/>
        </w:rPr>
        <w:tab/>
      </w:r>
      <w:r>
        <w:rPr>
          <w:rFonts w:ascii="Stratum2 Regular" w:hAnsi="Stratum2 Regular" w:cs="Times New Roman"/>
          <w:sz w:val="24"/>
          <w:szCs w:val="24"/>
        </w:rPr>
        <w:tab/>
      </w:r>
      <w:r>
        <w:rPr>
          <w:rFonts w:ascii="Stratum2 Regular" w:hAnsi="Stratum2 Regular" w:cs="Times New Roman"/>
          <w:sz w:val="24"/>
          <w:szCs w:val="24"/>
        </w:rPr>
        <w:tab/>
      </w:r>
      <w:r w:rsidRPr="00683C3B">
        <w:rPr>
          <w:rFonts w:ascii="Stratum2 Regular" w:hAnsi="Stratum2 Regular" w:cs="Times New Roman"/>
          <w:bCs/>
          <w:sz w:val="24"/>
          <w:szCs w:val="24"/>
        </w:rPr>
        <w:t xml:space="preserve">Andy Smith - </w:t>
      </w:r>
      <w:r w:rsidRPr="00683C3B">
        <w:rPr>
          <w:rFonts w:ascii="Stratum2 Regular" w:hAnsi="Stratum2 Regular" w:cs="Times New Roman"/>
          <w:sz w:val="24"/>
          <w:szCs w:val="24"/>
        </w:rPr>
        <w:t>Secretary</w:t>
      </w:r>
    </w:p>
    <w:p w:rsidR="003C3E5F" w:rsidRPr="00683C3B" w:rsidRDefault="003C3E5F" w:rsidP="003C3E5F">
      <w:pPr>
        <w:autoSpaceDE w:val="0"/>
        <w:autoSpaceDN w:val="0"/>
        <w:adjustRightInd w:val="0"/>
        <w:spacing w:after="0" w:line="240" w:lineRule="auto"/>
        <w:rPr>
          <w:rFonts w:ascii="Stratum2 Regular" w:hAnsi="Stratum2 Regular" w:cs="Times New Roman"/>
          <w:sz w:val="24"/>
          <w:szCs w:val="24"/>
        </w:rPr>
      </w:pPr>
      <w:r w:rsidRPr="00683C3B">
        <w:rPr>
          <w:rFonts w:ascii="Stratum2 Regular" w:hAnsi="Stratum2 Regular" w:cs="Times New Roman"/>
          <w:bCs/>
          <w:sz w:val="24"/>
          <w:szCs w:val="24"/>
        </w:rPr>
        <w:t xml:space="preserve">Jacqueline Boulware </w:t>
      </w:r>
      <w:r>
        <w:rPr>
          <w:rFonts w:ascii="Stratum2 Regular" w:hAnsi="Stratum2 Regular" w:cs="Times New Roman"/>
          <w:bCs/>
          <w:sz w:val="24"/>
          <w:szCs w:val="24"/>
        </w:rPr>
        <w:tab/>
      </w:r>
      <w:r>
        <w:rPr>
          <w:rFonts w:ascii="Stratum2 Regular" w:hAnsi="Stratum2 Regular" w:cs="Times New Roman"/>
          <w:bCs/>
          <w:sz w:val="24"/>
          <w:szCs w:val="24"/>
        </w:rPr>
        <w:tab/>
      </w:r>
      <w:r>
        <w:rPr>
          <w:rFonts w:ascii="Stratum2 Regular" w:hAnsi="Stratum2 Regular" w:cs="Times New Roman"/>
          <w:bCs/>
          <w:sz w:val="24"/>
          <w:szCs w:val="24"/>
        </w:rPr>
        <w:tab/>
      </w:r>
      <w:r>
        <w:rPr>
          <w:rFonts w:ascii="Stratum2 Regular" w:hAnsi="Stratum2 Regular" w:cs="Times New Roman"/>
          <w:bCs/>
          <w:sz w:val="24"/>
          <w:szCs w:val="24"/>
        </w:rPr>
        <w:tab/>
      </w:r>
      <w:r>
        <w:rPr>
          <w:rFonts w:ascii="Stratum2 Regular" w:hAnsi="Stratum2 Regular" w:cs="Times New Roman"/>
          <w:bCs/>
          <w:sz w:val="24"/>
          <w:szCs w:val="24"/>
        </w:rPr>
        <w:tab/>
      </w:r>
      <w:r w:rsidRPr="00683C3B">
        <w:rPr>
          <w:rFonts w:ascii="Stratum2 Regular" w:hAnsi="Stratum2 Regular" w:cs="Times New Roman"/>
          <w:bCs/>
          <w:sz w:val="24"/>
          <w:szCs w:val="24"/>
        </w:rPr>
        <w:t xml:space="preserve">Joyce Dickerson </w:t>
      </w:r>
    </w:p>
    <w:p w:rsidR="003C3E5F" w:rsidRPr="00683C3B" w:rsidRDefault="003C3E5F" w:rsidP="003C3E5F">
      <w:pPr>
        <w:autoSpaceDE w:val="0"/>
        <w:autoSpaceDN w:val="0"/>
        <w:adjustRightInd w:val="0"/>
        <w:spacing w:after="0" w:line="240" w:lineRule="auto"/>
        <w:rPr>
          <w:rFonts w:ascii="Stratum2 Regular" w:hAnsi="Stratum2 Regular" w:cs="Times New Roman"/>
          <w:bCs/>
          <w:sz w:val="24"/>
          <w:szCs w:val="24"/>
        </w:rPr>
      </w:pPr>
      <w:r w:rsidRPr="00683C3B">
        <w:rPr>
          <w:rFonts w:ascii="Stratum2 Regular" w:hAnsi="Stratum2 Regular" w:cs="Times New Roman"/>
          <w:bCs/>
          <w:sz w:val="24"/>
          <w:szCs w:val="24"/>
        </w:rPr>
        <w:t xml:space="preserve">Carolyn Gleaton </w:t>
      </w:r>
      <w:r>
        <w:rPr>
          <w:rFonts w:ascii="Stratum2 Regular" w:hAnsi="Stratum2 Regular" w:cs="Times New Roman"/>
          <w:bCs/>
          <w:sz w:val="24"/>
          <w:szCs w:val="24"/>
        </w:rPr>
        <w:tab/>
      </w:r>
      <w:r>
        <w:rPr>
          <w:rFonts w:ascii="Stratum2 Regular" w:hAnsi="Stratum2 Regular" w:cs="Times New Roman"/>
          <w:bCs/>
          <w:sz w:val="24"/>
          <w:szCs w:val="24"/>
        </w:rPr>
        <w:tab/>
      </w:r>
      <w:r>
        <w:rPr>
          <w:rFonts w:ascii="Stratum2 Regular" w:hAnsi="Stratum2 Regular" w:cs="Times New Roman"/>
          <w:bCs/>
          <w:sz w:val="24"/>
          <w:szCs w:val="24"/>
        </w:rPr>
        <w:tab/>
      </w:r>
      <w:r>
        <w:rPr>
          <w:rFonts w:ascii="Stratum2 Regular" w:hAnsi="Stratum2 Regular" w:cs="Times New Roman"/>
          <w:bCs/>
          <w:sz w:val="24"/>
          <w:szCs w:val="24"/>
        </w:rPr>
        <w:tab/>
      </w:r>
      <w:r>
        <w:rPr>
          <w:rFonts w:ascii="Stratum2 Regular" w:hAnsi="Stratum2 Regular" w:cs="Times New Roman"/>
          <w:bCs/>
          <w:sz w:val="24"/>
          <w:szCs w:val="24"/>
        </w:rPr>
        <w:tab/>
      </w:r>
      <w:r w:rsidRPr="00683C3B">
        <w:rPr>
          <w:rFonts w:ascii="Stratum2 Regular" w:hAnsi="Stratum2 Regular" w:cs="Times New Roman"/>
          <w:bCs/>
          <w:sz w:val="24"/>
          <w:szCs w:val="24"/>
        </w:rPr>
        <w:t>Leon Howard</w:t>
      </w:r>
    </w:p>
    <w:p w:rsidR="003C3E5F" w:rsidRPr="00683C3B" w:rsidRDefault="003C3E5F" w:rsidP="003C3E5F">
      <w:pPr>
        <w:autoSpaceDE w:val="0"/>
        <w:autoSpaceDN w:val="0"/>
        <w:adjustRightInd w:val="0"/>
        <w:spacing w:after="0" w:line="240" w:lineRule="auto"/>
        <w:rPr>
          <w:rFonts w:ascii="Stratum2 Regular" w:hAnsi="Stratum2 Regular" w:cs="Times New Roman"/>
          <w:sz w:val="24"/>
          <w:szCs w:val="24"/>
        </w:rPr>
      </w:pPr>
      <w:r w:rsidRPr="00683C3B">
        <w:rPr>
          <w:rFonts w:ascii="Stratum2 Regular" w:hAnsi="Stratum2 Regular" w:cs="Times New Roman"/>
          <w:bCs/>
          <w:sz w:val="24"/>
          <w:szCs w:val="24"/>
        </w:rPr>
        <w:t xml:space="preserve">Derrick Huggins </w:t>
      </w:r>
      <w:r>
        <w:rPr>
          <w:rFonts w:ascii="Stratum2 Regular" w:hAnsi="Stratum2 Regular" w:cs="Times New Roman"/>
          <w:bCs/>
          <w:sz w:val="24"/>
          <w:szCs w:val="24"/>
        </w:rPr>
        <w:tab/>
      </w:r>
      <w:r>
        <w:rPr>
          <w:rFonts w:ascii="Stratum2 Regular" w:hAnsi="Stratum2 Regular" w:cs="Times New Roman"/>
          <w:bCs/>
          <w:sz w:val="24"/>
          <w:szCs w:val="24"/>
        </w:rPr>
        <w:tab/>
      </w:r>
      <w:r>
        <w:rPr>
          <w:rFonts w:ascii="Stratum2 Regular" w:hAnsi="Stratum2 Regular" w:cs="Times New Roman"/>
          <w:bCs/>
          <w:sz w:val="24"/>
          <w:szCs w:val="24"/>
        </w:rPr>
        <w:tab/>
      </w:r>
      <w:r>
        <w:rPr>
          <w:rFonts w:ascii="Stratum2 Regular" w:hAnsi="Stratum2 Regular" w:cs="Times New Roman"/>
          <w:bCs/>
          <w:sz w:val="24"/>
          <w:szCs w:val="24"/>
        </w:rPr>
        <w:tab/>
      </w:r>
      <w:r>
        <w:rPr>
          <w:rFonts w:ascii="Stratum2 Regular" w:hAnsi="Stratum2 Regular" w:cs="Times New Roman"/>
          <w:bCs/>
          <w:sz w:val="24"/>
          <w:szCs w:val="24"/>
        </w:rPr>
        <w:tab/>
      </w:r>
      <w:r w:rsidR="00AB39AB">
        <w:rPr>
          <w:rFonts w:ascii="Stratum2 Regular" w:hAnsi="Stratum2 Regular" w:cs="Times New Roman"/>
          <w:bCs/>
          <w:sz w:val="24"/>
          <w:szCs w:val="24"/>
        </w:rPr>
        <w:t xml:space="preserve">Col (R) </w:t>
      </w:r>
      <w:r w:rsidRPr="00683C3B">
        <w:rPr>
          <w:rFonts w:ascii="Stratum2 Regular" w:hAnsi="Stratum2 Regular" w:cs="Times New Roman"/>
          <w:bCs/>
          <w:sz w:val="24"/>
          <w:szCs w:val="24"/>
        </w:rPr>
        <w:t>Roger Leaks</w:t>
      </w:r>
      <w:r w:rsidR="00AB39AB">
        <w:rPr>
          <w:rFonts w:ascii="Stratum2 Regular" w:hAnsi="Stratum2 Regular" w:cs="Times New Roman"/>
          <w:bCs/>
          <w:sz w:val="24"/>
          <w:szCs w:val="24"/>
        </w:rPr>
        <w:t xml:space="preserve"> Jr.</w:t>
      </w:r>
    </w:p>
    <w:p w:rsidR="003C3E5F" w:rsidRPr="00683C3B" w:rsidRDefault="003C3E5F" w:rsidP="003C3E5F">
      <w:pPr>
        <w:autoSpaceDE w:val="0"/>
        <w:autoSpaceDN w:val="0"/>
        <w:adjustRightInd w:val="0"/>
        <w:spacing w:after="0" w:line="240" w:lineRule="auto"/>
        <w:rPr>
          <w:rFonts w:ascii="Stratum2 Regular" w:hAnsi="Stratum2 Regular" w:cs="Times New Roman"/>
          <w:sz w:val="24"/>
          <w:szCs w:val="24"/>
        </w:rPr>
      </w:pPr>
      <w:r w:rsidRPr="00683C3B">
        <w:rPr>
          <w:rFonts w:ascii="Stratum2 Regular" w:hAnsi="Stratum2 Regular" w:cs="Times New Roman"/>
          <w:bCs/>
          <w:sz w:val="24"/>
          <w:szCs w:val="24"/>
        </w:rPr>
        <w:t>Lill Mood</w:t>
      </w:r>
      <w:r>
        <w:rPr>
          <w:rFonts w:ascii="Stratum2 Regular" w:hAnsi="Stratum2 Regular" w:cs="Times New Roman"/>
          <w:bCs/>
          <w:sz w:val="24"/>
          <w:szCs w:val="24"/>
        </w:rPr>
        <w:tab/>
      </w:r>
      <w:r>
        <w:rPr>
          <w:rFonts w:ascii="Stratum2 Regular" w:hAnsi="Stratum2 Regular" w:cs="Times New Roman"/>
          <w:bCs/>
          <w:sz w:val="24"/>
          <w:szCs w:val="24"/>
        </w:rPr>
        <w:tab/>
      </w:r>
      <w:r>
        <w:rPr>
          <w:rFonts w:ascii="Stratum2 Regular" w:hAnsi="Stratum2 Regular" w:cs="Times New Roman"/>
          <w:bCs/>
          <w:sz w:val="24"/>
          <w:szCs w:val="24"/>
        </w:rPr>
        <w:tab/>
      </w:r>
      <w:r>
        <w:rPr>
          <w:rFonts w:ascii="Stratum2 Regular" w:hAnsi="Stratum2 Regular" w:cs="Times New Roman"/>
          <w:bCs/>
          <w:sz w:val="24"/>
          <w:szCs w:val="24"/>
        </w:rPr>
        <w:tab/>
      </w:r>
      <w:r>
        <w:rPr>
          <w:rFonts w:ascii="Stratum2 Regular" w:hAnsi="Stratum2 Regular" w:cs="Times New Roman"/>
          <w:bCs/>
          <w:sz w:val="24"/>
          <w:szCs w:val="24"/>
        </w:rPr>
        <w:tab/>
      </w:r>
      <w:r>
        <w:rPr>
          <w:rFonts w:ascii="Stratum2 Regular" w:hAnsi="Stratum2 Regular" w:cs="Times New Roman"/>
          <w:bCs/>
          <w:sz w:val="24"/>
          <w:szCs w:val="24"/>
        </w:rPr>
        <w:tab/>
      </w:r>
      <w:r w:rsidRPr="00683C3B">
        <w:rPr>
          <w:rFonts w:ascii="Stratum2 Regular" w:hAnsi="Stratum2 Regular" w:cs="Times New Roman"/>
          <w:bCs/>
          <w:sz w:val="24"/>
          <w:szCs w:val="24"/>
        </w:rPr>
        <w:t>Skip Jenkins</w:t>
      </w:r>
      <w:r w:rsidRPr="00683C3B">
        <w:rPr>
          <w:rFonts w:ascii="Stratum2 Regular" w:hAnsi="Stratum2 Regular" w:cs="Times New Roman"/>
          <w:sz w:val="24"/>
          <w:szCs w:val="24"/>
        </w:rPr>
        <w:t>*</w:t>
      </w:r>
    </w:p>
    <w:p w:rsidR="003C3E5F" w:rsidRPr="00683C3B" w:rsidRDefault="003C3E5F" w:rsidP="003C3E5F">
      <w:pPr>
        <w:autoSpaceDE w:val="0"/>
        <w:autoSpaceDN w:val="0"/>
        <w:adjustRightInd w:val="0"/>
        <w:spacing w:after="0" w:line="240" w:lineRule="auto"/>
        <w:rPr>
          <w:rFonts w:ascii="Stratum2 Regular" w:hAnsi="Stratum2 Regular" w:cs="Times New Roman"/>
          <w:sz w:val="24"/>
          <w:szCs w:val="24"/>
        </w:rPr>
      </w:pPr>
      <w:r w:rsidRPr="00683C3B">
        <w:rPr>
          <w:rFonts w:ascii="Stratum2 Regular" w:hAnsi="Stratum2 Regular" w:cs="Times New Roman"/>
          <w:bCs/>
          <w:sz w:val="24"/>
          <w:szCs w:val="24"/>
        </w:rPr>
        <w:t>Debbie Summers</w:t>
      </w:r>
      <w:r w:rsidRPr="00683C3B">
        <w:rPr>
          <w:rFonts w:ascii="Stratum2 Regular" w:hAnsi="Stratum2 Regular" w:cs="Times New Roman"/>
          <w:sz w:val="24"/>
          <w:szCs w:val="24"/>
        </w:rPr>
        <w:t xml:space="preserve">* </w:t>
      </w:r>
      <w:r>
        <w:rPr>
          <w:rFonts w:ascii="Stratum2 Regular" w:hAnsi="Stratum2 Regular" w:cs="Times New Roman"/>
          <w:sz w:val="24"/>
          <w:szCs w:val="24"/>
        </w:rPr>
        <w:tab/>
      </w:r>
      <w:r>
        <w:rPr>
          <w:rFonts w:ascii="Stratum2 Regular" w:hAnsi="Stratum2 Regular" w:cs="Times New Roman"/>
          <w:sz w:val="24"/>
          <w:szCs w:val="24"/>
        </w:rPr>
        <w:tab/>
      </w:r>
      <w:r>
        <w:rPr>
          <w:rFonts w:ascii="Stratum2 Regular" w:hAnsi="Stratum2 Regular" w:cs="Times New Roman"/>
          <w:sz w:val="24"/>
          <w:szCs w:val="24"/>
        </w:rPr>
        <w:tab/>
      </w:r>
      <w:r>
        <w:rPr>
          <w:rFonts w:ascii="Stratum2 Regular" w:hAnsi="Stratum2 Regular" w:cs="Times New Roman"/>
          <w:sz w:val="24"/>
          <w:szCs w:val="24"/>
        </w:rPr>
        <w:tab/>
      </w:r>
      <w:r>
        <w:rPr>
          <w:rFonts w:ascii="Stratum2 Regular" w:hAnsi="Stratum2 Regular" w:cs="Times New Roman"/>
          <w:sz w:val="24"/>
          <w:szCs w:val="24"/>
        </w:rPr>
        <w:tab/>
      </w:r>
      <w:r w:rsidRPr="00683C3B">
        <w:rPr>
          <w:rFonts w:ascii="Stratum2 Regular" w:hAnsi="Stratum2 Regular" w:cs="Times New Roman"/>
          <w:bCs/>
          <w:sz w:val="24"/>
          <w:szCs w:val="24"/>
        </w:rPr>
        <w:t xml:space="preserve">Bobby Horton* </w:t>
      </w:r>
    </w:p>
    <w:p w:rsidR="003C3E5F" w:rsidRDefault="003C3E5F" w:rsidP="003C3E5F">
      <w:pPr>
        <w:autoSpaceDE w:val="0"/>
        <w:autoSpaceDN w:val="0"/>
        <w:adjustRightInd w:val="0"/>
        <w:spacing w:after="0" w:line="240" w:lineRule="auto"/>
        <w:rPr>
          <w:rFonts w:ascii="Stratum2 Regular" w:hAnsi="Stratum2 Regular" w:cs="Times New Roman"/>
          <w:bCs/>
          <w:sz w:val="24"/>
          <w:szCs w:val="24"/>
        </w:rPr>
      </w:pPr>
      <w:r w:rsidRPr="00683C3B">
        <w:rPr>
          <w:rFonts w:ascii="Stratum2 Regular" w:hAnsi="Stratum2 Regular" w:cs="Times New Roman"/>
          <w:bCs/>
          <w:sz w:val="24"/>
          <w:szCs w:val="24"/>
        </w:rPr>
        <w:t xml:space="preserve">J. Kevin Reeley* </w:t>
      </w:r>
      <w:r>
        <w:rPr>
          <w:rFonts w:ascii="Stratum2 Regular" w:hAnsi="Stratum2 Regular" w:cs="Times New Roman"/>
          <w:bCs/>
          <w:sz w:val="24"/>
          <w:szCs w:val="24"/>
        </w:rPr>
        <w:tab/>
      </w:r>
      <w:r>
        <w:rPr>
          <w:rFonts w:ascii="Stratum2 Regular" w:hAnsi="Stratum2 Regular" w:cs="Times New Roman"/>
          <w:bCs/>
          <w:sz w:val="24"/>
          <w:szCs w:val="24"/>
        </w:rPr>
        <w:tab/>
      </w:r>
      <w:r>
        <w:rPr>
          <w:rFonts w:ascii="Stratum2 Regular" w:hAnsi="Stratum2 Regular" w:cs="Times New Roman"/>
          <w:bCs/>
          <w:sz w:val="24"/>
          <w:szCs w:val="24"/>
        </w:rPr>
        <w:tab/>
      </w:r>
      <w:r>
        <w:rPr>
          <w:rFonts w:ascii="Stratum2 Regular" w:hAnsi="Stratum2 Regular" w:cs="Times New Roman"/>
          <w:bCs/>
          <w:sz w:val="24"/>
          <w:szCs w:val="24"/>
        </w:rPr>
        <w:tab/>
      </w:r>
      <w:r>
        <w:rPr>
          <w:rFonts w:ascii="Stratum2 Regular" w:hAnsi="Stratum2 Regular" w:cs="Times New Roman"/>
          <w:bCs/>
          <w:sz w:val="24"/>
          <w:szCs w:val="24"/>
        </w:rPr>
        <w:tab/>
      </w:r>
      <w:r w:rsidRPr="00683C3B">
        <w:rPr>
          <w:rFonts w:ascii="Stratum2 Regular" w:hAnsi="Stratum2 Regular" w:cs="Times New Roman"/>
          <w:bCs/>
          <w:sz w:val="24"/>
          <w:szCs w:val="24"/>
        </w:rPr>
        <w:t xml:space="preserve">Geraldine Robinson* </w:t>
      </w:r>
    </w:p>
    <w:p w:rsidR="003C3E5F" w:rsidRDefault="00AB39AB" w:rsidP="00AB39AB">
      <w:pPr>
        <w:autoSpaceDE w:val="0"/>
        <w:autoSpaceDN w:val="0"/>
        <w:adjustRightInd w:val="0"/>
        <w:spacing w:after="0" w:line="240" w:lineRule="auto"/>
        <w:rPr>
          <w:rFonts w:ascii="Stratum2 Regular" w:hAnsi="Stratum2 Regular" w:cs="Times New Roman"/>
          <w:sz w:val="24"/>
          <w:szCs w:val="24"/>
        </w:rPr>
      </w:pPr>
      <w:r>
        <w:rPr>
          <w:rFonts w:ascii="Stratum2 Regular" w:hAnsi="Stratum2 Regular" w:cs="Times New Roman"/>
          <w:sz w:val="24"/>
          <w:szCs w:val="24"/>
        </w:rPr>
        <w:t>William (</w:t>
      </w:r>
      <w:r w:rsidR="003C3E5F">
        <w:rPr>
          <w:rFonts w:ascii="Stratum2 Regular" w:hAnsi="Stratum2 Regular" w:cs="Times New Roman"/>
          <w:sz w:val="24"/>
          <w:szCs w:val="24"/>
        </w:rPr>
        <w:t>B.J.</w:t>
      </w:r>
      <w:r>
        <w:rPr>
          <w:rFonts w:ascii="Stratum2 Regular" w:hAnsi="Stratum2 Regular" w:cs="Times New Roman"/>
          <w:sz w:val="24"/>
          <w:szCs w:val="24"/>
        </w:rPr>
        <w:t>)</w:t>
      </w:r>
      <w:r w:rsidR="003C3E5F">
        <w:rPr>
          <w:rFonts w:ascii="Stratum2 Regular" w:hAnsi="Stratum2 Regular" w:cs="Times New Roman"/>
          <w:sz w:val="24"/>
          <w:szCs w:val="24"/>
        </w:rPr>
        <w:t xml:space="preserve"> Unthank*</w:t>
      </w:r>
      <w:r w:rsidR="003C3E5F">
        <w:rPr>
          <w:rFonts w:ascii="Stratum2 Regular" w:hAnsi="Stratum2 Regular" w:cs="Times New Roman"/>
          <w:sz w:val="24"/>
          <w:szCs w:val="24"/>
        </w:rPr>
        <w:tab/>
      </w:r>
      <w:r w:rsidR="003C3E5F">
        <w:rPr>
          <w:rFonts w:ascii="Stratum2 Regular" w:hAnsi="Stratum2 Regular" w:cs="Times New Roman"/>
          <w:sz w:val="24"/>
          <w:szCs w:val="24"/>
        </w:rPr>
        <w:tab/>
      </w:r>
      <w:r w:rsidR="003C3E5F">
        <w:rPr>
          <w:rFonts w:ascii="Stratum2 Regular" w:hAnsi="Stratum2 Regular" w:cs="Times New Roman"/>
          <w:sz w:val="24"/>
          <w:szCs w:val="24"/>
        </w:rPr>
        <w:tab/>
      </w:r>
      <w:r w:rsidR="003C3E5F">
        <w:rPr>
          <w:rFonts w:ascii="Stratum2 Regular" w:hAnsi="Stratum2 Regular" w:cs="Times New Roman"/>
          <w:sz w:val="24"/>
          <w:szCs w:val="24"/>
        </w:rPr>
        <w:tab/>
      </w:r>
      <w:r w:rsidR="003C3E5F">
        <w:rPr>
          <w:rFonts w:ascii="Stratum2 Regular" w:hAnsi="Stratum2 Regular" w:cs="Times New Roman"/>
          <w:sz w:val="24"/>
          <w:szCs w:val="24"/>
        </w:rPr>
        <w:tab/>
      </w:r>
      <w:r w:rsidR="003C3E5F">
        <w:rPr>
          <w:rFonts w:ascii="Stratum2 Regular" w:hAnsi="Stratum2 Regular" w:cs="Times New Roman"/>
          <w:sz w:val="24"/>
          <w:szCs w:val="24"/>
        </w:rPr>
        <w:tab/>
      </w:r>
    </w:p>
    <w:p w:rsidR="00AB39AB" w:rsidRPr="00AB39AB" w:rsidRDefault="00AB39AB" w:rsidP="00AB39AB">
      <w:pPr>
        <w:autoSpaceDE w:val="0"/>
        <w:autoSpaceDN w:val="0"/>
        <w:adjustRightInd w:val="0"/>
        <w:spacing w:after="0" w:line="240" w:lineRule="auto"/>
        <w:rPr>
          <w:rFonts w:ascii="Stratum2 Regular" w:hAnsi="Stratum2 Regular" w:cs="Times New Roman"/>
          <w:sz w:val="24"/>
          <w:szCs w:val="24"/>
        </w:rPr>
      </w:pPr>
    </w:p>
    <w:p w:rsidR="00AB39AB" w:rsidRDefault="00AB39AB" w:rsidP="003C3E5F">
      <w:pPr>
        <w:autoSpaceDE w:val="0"/>
        <w:autoSpaceDN w:val="0"/>
        <w:adjustRightInd w:val="0"/>
        <w:rPr>
          <w:rFonts w:ascii="Stratum2 Regular" w:hAnsi="Stratum2 Regular"/>
        </w:rPr>
      </w:pPr>
      <w:r w:rsidRPr="00683C3B">
        <w:rPr>
          <w:rFonts w:ascii="Stratum2 Regular" w:hAnsi="Stratum2 Regular"/>
          <w:sz w:val="24"/>
          <w:szCs w:val="24"/>
        </w:rPr>
        <w:t>(*</w:t>
      </w:r>
      <w:r>
        <w:rPr>
          <w:rFonts w:ascii="Stratum2 Regular" w:hAnsi="Stratum2 Regular"/>
          <w:sz w:val="24"/>
          <w:szCs w:val="24"/>
        </w:rPr>
        <w:t>A</w:t>
      </w:r>
      <w:r w:rsidRPr="00683C3B">
        <w:rPr>
          <w:rFonts w:ascii="Stratum2 Regular" w:hAnsi="Stratum2 Regular"/>
          <w:sz w:val="24"/>
          <w:szCs w:val="24"/>
        </w:rPr>
        <w:t>dvisory members)</w:t>
      </w:r>
    </w:p>
    <w:p w:rsidR="003C3E5F" w:rsidRPr="00AB39AB" w:rsidRDefault="003C3E5F" w:rsidP="003C3E5F">
      <w:pPr>
        <w:autoSpaceDE w:val="0"/>
        <w:autoSpaceDN w:val="0"/>
        <w:adjustRightInd w:val="0"/>
        <w:rPr>
          <w:rFonts w:ascii="Stratum2 Regular" w:hAnsi="Stratum2 Regular"/>
          <w:sz w:val="24"/>
          <w:szCs w:val="24"/>
          <w:u w:val="single"/>
        </w:rPr>
      </w:pPr>
      <w:r w:rsidRPr="00AB39AB">
        <w:rPr>
          <w:rFonts w:ascii="Stratum2 Regular" w:hAnsi="Stratum2 Regular"/>
          <w:sz w:val="24"/>
          <w:szCs w:val="24"/>
          <w:u w:val="single"/>
        </w:rPr>
        <w:t>Senior Staff</w:t>
      </w:r>
    </w:p>
    <w:p w:rsidR="003C3E5F" w:rsidRDefault="003C3E5F" w:rsidP="003C3E5F">
      <w:pPr>
        <w:autoSpaceDE w:val="0"/>
        <w:autoSpaceDN w:val="0"/>
        <w:adjustRightInd w:val="0"/>
        <w:spacing w:after="0" w:line="240" w:lineRule="auto"/>
        <w:rPr>
          <w:rFonts w:ascii="Stratum2 Regular" w:hAnsi="Stratum2 Regular"/>
          <w:sz w:val="24"/>
          <w:szCs w:val="24"/>
        </w:rPr>
      </w:pPr>
      <w:r w:rsidRPr="00927B91">
        <w:rPr>
          <w:rFonts w:ascii="Stratum2 Regular" w:hAnsi="Stratum2 Regular"/>
          <w:sz w:val="24"/>
          <w:szCs w:val="24"/>
        </w:rPr>
        <w:t xml:space="preserve">John C. Andoh III - </w:t>
      </w:r>
      <w:r w:rsidR="00BC1C66">
        <w:rPr>
          <w:rFonts w:ascii="Stratum2 Regular" w:hAnsi="Stratum2 Regular"/>
          <w:sz w:val="24"/>
          <w:szCs w:val="24"/>
        </w:rPr>
        <w:t>Executive Director/CEO</w:t>
      </w:r>
      <w:r>
        <w:rPr>
          <w:rFonts w:ascii="Stratum2 Regular" w:hAnsi="Stratum2 Regular"/>
          <w:sz w:val="24"/>
          <w:szCs w:val="24"/>
        </w:rPr>
        <w:tab/>
      </w:r>
      <w:r>
        <w:rPr>
          <w:rFonts w:ascii="Stratum2 Regular" w:hAnsi="Stratum2 Regular"/>
          <w:sz w:val="24"/>
          <w:szCs w:val="24"/>
        </w:rPr>
        <w:tab/>
      </w:r>
    </w:p>
    <w:p w:rsidR="003C3E5F" w:rsidRPr="00927B91" w:rsidRDefault="003C3E5F" w:rsidP="003C3E5F">
      <w:pPr>
        <w:autoSpaceDE w:val="0"/>
        <w:autoSpaceDN w:val="0"/>
        <w:adjustRightInd w:val="0"/>
        <w:spacing w:after="0" w:line="240" w:lineRule="auto"/>
        <w:rPr>
          <w:rFonts w:ascii="Stratum2 Regular" w:hAnsi="Stratum2 Regular"/>
          <w:sz w:val="24"/>
          <w:szCs w:val="24"/>
        </w:rPr>
      </w:pPr>
      <w:r w:rsidRPr="00927B91">
        <w:rPr>
          <w:rFonts w:ascii="Stratum2 Regular" w:hAnsi="Stratum2 Regular"/>
          <w:sz w:val="24"/>
          <w:szCs w:val="24"/>
        </w:rPr>
        <w:t>Rosalyn Andrews - Director of Finance/CFO</w:t>
      </w:r>
    </w:p>
    <w:p w:rsidR="003C3E5F" w:rsidRPr="00927B91" w:rsidRDefault="003C3E5F" w:rsidP="003C3E5F">
      <w:pPr>
        <w:autoSpaceDE w:val="0"/>
        <w:autoSpaceDN w:val="0"/>
        <w:adjustRightInd w:val="0"/>
        <w:spacing w:after="0" w:line="240" w:lineRule="auto"/>
        <w:rPr>
          <w:rFonts w:ascii="Stratum2 Regular" w:hAnsi="Stratum2 Regular"/>
          <w:sz w:val="24"/>
          <w:szCs w:val="24"/>
        </w:rPr>
      </w:pPr>
      <w:r w:rsidRPr="00927B91">
        <w:rPr>
          <w:rFonts w:ascii="Stratum2 Regular" w:hAnsi="Stratum2 Regular"/>
          <w:sz w:val="24"/>
          <w:szCs w:val="24"/>
        </w:rPr>
        <w:t>LeRoy DesChamps - Director of Administration</w:t>
      </w:r>
      <w:r>
        <w:rPr>
          <w:rFonts w:ascii="Stratum2 Regular" w:hAnsi="Stratum2 Regular"/>
          <w:sz w:val="24"/>
          <w:szCs w:val="24"/>
        </w:rPr>
        <w:t>&amp; Operations</w:t>
      </w:r>
      <w:r w:rsidRPr="00927B91">
        <w:rPr>
          <w:rFonts w:ascii="Stratum2 Regular" w:hAnsi="Stratum2 Regular"/>
          <w:sz w:val="24"/>
          <w:szCs w:val="24"/>
        </w:rPr>
        <w:t>/COO</w:t>
      </w:r>
    </w:p>
    <w:p w:rsidR="003C3E5F" w:rsidRPr="00927B91" w:rsidRDefault="003C3E5F" w:rsidP="003C3E5F">
      <w:pPr>
        <w:autoSpaceDE w:val="0"/>
        <w:autoSpaceDN w:val="0"/>
        <w:adjustRightInd w:val="0"/>
        <w:spacing w:after="0" w:line="240" w:lineRule="auto"/>
        <w:rPr>
          <w:rFonts w:ascii="Stratum2 Regular" w:hAnsi="Stratum2 Regular"/>
          <w:sz w:val="24"/>
          <w:szCs w:val="24"/>
        </w:rPr>
      </w:pPr>
      <w:r w:rsidRPr="00927B91">
        <w:rPr>
          <w:rFonts w:ascii="Stratum2 Regular" w:hAnsi="Stratum2 Regular"/>
          <w:sz w:val="24"/>
          <w:szCs w:val="24"/>
        </w:rPr>
        <w:t xml:space="preserve">Dr. Arlene Prince </w:t>
      </w:r>
      <w:r>
        <w:rPr>
          <w:rFonts w:ascii="Stratum2 Regular" w:hAnsi="Stratum2 Regular"/>
          <w:sz w:val="24"/>
          <w:szCs w:val="24"/>
        </w:rPr>
        <w:t>–</w:t>
      </w:r>
      <w:r w:rsidRPr="00927B91">
        <w:rPr>
          <w:rFonts w:ascii="Stratum2 Regular" w:hAnsi="Stratum2 Regular"/>
          <w:sz w:val="24"/>
          <w:szCs w:val="24"/>
        </w:rPr>
        <w:t xml:space="preserve"> </w:t>
      </w:r>
      <w:r>
        <w:rPr>
          <w:rFonts w:ascii="Stratum2 Regular" w:hAnsi="Stratum2 Regular"/>
          <w:sz w:val="24"/>
          <w:szCs w:val="24"/>
        </w:rPr>
        <w:t>Director of Regulatory Compliance &amp; Civil Rights Officer</w:t>
      </w:r>
    </w:p>
    <w:p w:rsidR="003C3E5F" w:rsidRPr="00927B91" w:rsidRDefault="003C3E5F" w:rsidP="003C3E5F">
      <w:pPr>
        <w:autoSpaceDE w:val="0"/>
        <w:autoSpaceDN w:val="0"/>
        <w:adjustRightInd w:val="0"/>
        <w:spacing w:after="0" w:line="240" w:lineRule="auto"/>
        <w:rPr>
          <w:rFonts w:ascii="Stratum2 Regular" w:hAnsi="Stratum2 Regular"/>
          <w:sz w:val="24"/>
          <w:szCs w:val="24"/>
        </w:rPr>
      </w:pPr>
      <w:r w:rsidRPr="00927B91">
        <w:rPr>
          <w:rFonts w:ascii="Stratum2 Regular" w:hAnsi="Stratum2 Regular"/>
          <w:sz w:val="24"/>
          <w:szCs w:val="24"/>
        </w:rPr>
        <w:t xml:space="preserve">Donna “Michelle” Ransom - Grants </w:t>
      </w:r>
      <w:r>
        <w:rPr>
          <w:rFonts w:ascii="Stratum2 Regular" w:hAnsi="Stratum2 Regular"/>
          <w:sz w:val="24"/>
          <w:szCs w:val="24"/>
        </w:rPr>
        <w:t xml:space="preserve">&amp; Regional Coordination </w:t>
      </w:r>
      <w:r w:rsidRPr="00927B91">
        <w:rPr>
          <w:rFonts w:ascii="Stratum2 Regular" w:hAnsi="Stratum2 Regular"/>
          <w:sz w:val="24"/>
          <w:szCs w:val="24"/>
        </w:rPr>
        <w:t>Manager</w:t>
      </w:r>
    </w:p>
    <w:p w:rsidR="003C3E5F" w:rsidRDefault="003C3E5F" w:rsidP="00DF4A3D">
      <w:pPr>
        <w:rPr>
          <w:rFonts w:ascii="Stratum2 Regular" w:hAnsi="Stratum2 Regular"/>
          <w:sz w:val="32"/>
          <w:szCs w:val="32"/>
        </w:rPr>
      </w:pPr>
    </w:p>
    <w:p w:rsidR="003C3E5F" w:rsidRPr="00683C3B" w:rsidRDefault="003C3E5F" w:rsidP="003C3E5F">
      <w:pPr>
        <w:autoSpaceDE w:val="0"/>
        <w:autoSpaceDN w:val="0"/>
        <w:adjustRightInd w:val="0"/>
        <w:spacing w:after="0" w:line="240" w:lineRule="auto"/>
        <w:jc w:val="center"/>
        <w:rPr>
          <w:rFonts w:ascii="Stratum2 Regular" w:hAnsi="Stratum2 Regular"/>
          <w:sz w:val="32"/>
          <w:szCs w:val="32"/>
        </w:rPr>
      </w:pPr>
      <w:r w:rsidRPr="00683C3B">
        <w:rPr>
          <w:rFonts w:ascii="Stratum2 Regular" w:hAnsi="Stratum2 Regular"/>
          <w:noProof/>
          <w:sz w:val="32"/>
          <w:szCs w:val="32"/>
        </w:rPr>
        <w:drawing>
          <wp:inline distT="0" distB="0" distL="0" distR="0" wp14:anchorId="768CA4CC" wp14:editId="0C9B239E">
            <wp:extent cx="1058318" cy="73104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icon_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1480" cy="733224"/>
                    </a:xfrm>
                    <a:prstGeom prst="rect">
                      <a:avLst/>
                    </a:prstGeom>
                  </pic:spPr>
                </pic:pic>
              </a:graphicData>
            </a:graphic>
          </wp:inline>
        </w:drawing>
      </w:r>
    </w:p>
    <w:p w:rsidR="003C3E5F" w:rsidRDefault="003C3E5F" w:rsidP="00BC1C66">
      <w:pPr>
        <w:autoSpaceDE w:val="0"/>
        <w:autoSpaceDN w:val="0"/>
        <w:adjustRightInd w:val="0"/>
        <w:spacing w:after="0" w:line="240" w:lineRule="auto"/>
        <w:rPr>
          <w:rFonts w:ascii="Stratum2 Regular" w:hAnsi="Stratum2 Regular"/>
          <w:sz w:val="32"/>
          <w:szCs w:val="32"/>
        </w:rPr>
      </w:pPr>
    </w:p>
    <w:p w:rsidR="003C3E5F" w:rsidRPr="00BC1C66" w:rsidRDefault="003C3E5F" w:rsidP="003C3E5F">
      <w:pPr>
        <w:autoSpaceDE w:val="0"/>
        <w:autoSpaceDN w:val="0"/>
        <w:adjustRightInd w:val="0"/>
        <w:spacing w:after="0" w:line="240" w:lineRule="auto"/>
        <w:jc w:val="center"/>
        <w:rPr>
          <w:rFonts w:ascii="Stratum2 Regular" w:hAnsi="Stratum2 Regular"/>
          <w:b/>
          <w:sz w:val="32"/>
          <w:szCs w:val="32"/>
        </w:rPr>
      </w:pPr>
      <w:r w:rsidRPr="00BC1C66">
        <w:rPr>
          <w:rFonts w:ascii="Stratum2 Regular" w:hAnsi="Stratum2 Regular"/>
          <w:b/>
          <w:sz w:val="32"/>
          <w:szCs w:val="32"/>
        </w:rPr>
        <w:t>Motto, Mission</w:t>
      </w:r>
      <w:r w:rsidR="00466A39">
        <w:rPr>
          <w:rFonts w:ascii="Stratum2 Regular" w:hAnsi="Stratum2 Regular"/>
          <w:b/>
          <w:sz w:val="32"/>
          <w:szCs w:val="32"/>
        </w:rPr>
        <w:t>,</w:t>
      </w:r>
      <w:r w:rsidRPr="00BC1C66">
        <w:rPr>
          <w:rFonts w:ascii="Stratum2 Regular" w:hAnsi="Stratum2 Regular"/>
          <w:b/>
          <w:sz w:val="32"/>
          <w:szCs w:val="32"/>
        </w:rPr>
        <w:t xml:space="preserve"> Vision </w:t>
      </w:r>
      <w:r w:rsidR="00466A39">
        <w:rPr>
          <w:rFonts w:ascii="Stratum2 Regular" w:hAnsi="Stratum2 Regular"/>
          <w:b/>
          <w:sz w:val="32"/>
          <w:szCs w:val="32"/>
        </w:rPr>
        <w:t xml:space="preserve">&amp; Core Values </w:t>
      </w:r>
      <w:r w:rsidRPr="00BC1C66">
        <w:rPr>
          <w:rFonts w:ascii="Stratum2 Regular" w:hAnsi="Stratum2 Regular"/>
          <w:b/>
          <w:sz w:val="32"/>
          <w:szCs w:val="32"/>
        </w:rPr>
        <w:t>Statement</w:t>
      </w:r>
    </w:p>
    <w:p w:rsidR="003C3E5F" w:rsidRPr="00683C3B" w:rsidRDefault="003C3E5F" w:rsidP="003C3E5F">
      <w:pPr>
        <w:autoSpaceDE w:val="0"/>
        <w:autoSpaceDN w:val="0"/>
        <w:adjustRightInd w:val="0"/>
        <w:spacing w:after="0" w:line="240" w:lineRule="auto"/>
        <w:rPr>
          <w:rFonts w:ascii="Stratum2 Regular" w:hAnsi="Stratum2 Regular"/>
          <w:sz w:val="32"/>
          <w:szCs w:val="32"/>
        </w:rPr>
      </w:pPr>
    </w:p>
    <w:p w:rsidR="003C3E5F" w:rsidRPr="00BC1C66" w:rsidRDefault="003C3E5F" w:rsidP="003C3E5F">
      <w:pPr>
        <w:autoSpaceDE w:val="0"/>
        <w:autoSpaceDN w:val="0"/>
        <w:adjustRightInd w:val="0"/>
        <w:spacing w:after="0" w:line="240" w:lineRule="auto"/>
        <w:rPr>
          <w:rFonts w:ascii="Stratum2 Regular" w:hAnsi="Stratum2 Regular"/>
          <w:b/>
          <w:sz w:val="28"/>
          <w:szCs w:val="28"/>
        </w:rPr>
      </w:pPr>
    </w:p>
    <w:p w:rsidR="003C3E5F" w:rsidRPr="00BC1C66" w:rsidRDefault="003C3E5F" w:rsidP="003C3E5F">
      <w:pPr>
        <w:autoSpaceDE w:val="0"/>
        <w:autoSpaceDN w:val="0"/>
        <w:adjustRightInd w:val="0"/>
        <w:spacing w:after="0" w:line="240" w:lineRule="auto"/>
        <w:rPr>
          <w:rFonts w:ascii="Stratum2 Regular" w:hAnsi="Stratum2 Regular"/>
          <w:b/>
          <w:sz w:val="28"/>
          <w:szCs w:val="28"/>
        </w:rPr>
      </w:pPr>
      <w:r w:rsidRPr="00BC1C66">
        <w:rPr>
          <w:rFonts w:ascii="Stratum2 Regular" w:hAnsi="Stratum2 Regular"/>
          <w:b/>
          <w:sz w:val="28"/>
          <w:szCs w:val="28"/>
        </w:rPr>
        <w:t>Motto</w:t>
      </w:r>
    </w:p>
    <w:p w:rsidR="003C3E5F" w:rsidRPr="00BC1C66" w:rsidRDefault="003C3E5F" w:rsidP="003C3E5F">
      <w:pPr>
        <w:autoSpaceDE w:val="0"/>
        <w:autoSpaceDN w:val="0"/>
        <w:adjustRightInd w:val="0"/>
        <w:spacing w:after="0" w:line="240" w:lineRule="auto"/>
        <w:rPr>
          <w:rFonts w:ascii="Stratum2 Regular" w:hAnsi="Stratum2 Regular"/>
          <w:sz w:val="28"/>
          <w:szCs w:val="28"/>
        </w:rPr>
      </w:pPr>
    </w:p>
    <w:p w:rsidR="003C3E5F" w:rsidRPr="00BC1C66" w:rsidRDefault="003C3E5F" w:rsidP="00BD16F1">
      <w:pPr>
        <w:autoSpaceDE w:val="0"/>
        <w:autoSpaceDN w:val="0"/>
        <w:adjustRightInd w:val="0"/>
        <w:spacing w:after="0" w:line="240" w:lineRule="auto"/>
        <w:ind w:firstLine="720"/>
        <w:jc w:val="both"/>
        <w:rPr>
          <w:rFonts w:ascii="Stratum2 Regular" w:hAnsi="Stratum2 Regular"/>
          <w:i/>
          <w:sz w:val="28"/>
          <w:szCs w:val="28"/>
        </w:rPr>
      </w:pPr>
      <w:r w:rsidRPr="00BC1C66">
        <w:rPr>
          <w:rFonts w:ascii="Stratum2 Regular" w:hAnsi="Stratum2 Regular"/>
          <w:i/>
          <w:sz w:val="28"/>
          <w:szCs w:val="28"/>
        </w:rPr>
        <w:t>Catch The COMET</w:t>
      </w:r>
      <w:proofErr w:type="gramStart"/>
      <w:r w:rsidRPr="00BC1C66">
        <w:rPr>
          <w:rFonts w:ascii="Stratum2 Regular" w:hAnsi="Stratum2 Regular"/>
          <w:i/>
          <w:sz w:val="28"/>
          <w:szCs w:val="28"/>
        </w:rPr>
        <w:t>…..</w:t>
      </w:r>
      <w:proofErr w:type="gramEnd"/>
      <w:r w:rsidRPr="00BC1C66">
        <w:rPr>
          <w:rFonts w:ascii="Stratum2 Regular" w:hAnsi="Stratum2 Regular"/>
          <w:i/>
          <w:sz w:val="28"/>
          <w:szCs w:val="28"/>
        </w:rPr>
        <w:t xml:space="preserve">We </w:t>
      </w:r>
      <w:r w:rsidR="00AB39AB" w:rsidRPr="00BC1C66">
        <w:rPr>
          <w:rFonts w:ascii="Stratum2 Regular" w:hAnsi="Stratum2 Regular"/>
          <w:i/>
          <w:sz w:val="28"/>
          <w:szCs w:val="28"/>
        </w:rPr>
        <w:t>W</w:t>
      </w:r>
      <w:r w:rsidRPr="00BC1C66">
        <w:rPr>
          <w:rFonts w:ascii="Stratum2 Regular" w:hAnsi="Stratum2 Regular"/>
          <w:i/>
          <w:sz w:val="28"/>
          <w:szCs w:val="28"/>
        </w:rPr>
        <w:t>ill Get You There!</w:t>
      </w:r>
    </w:p>
    <w:p w:rsidR="003C3E5F" w:rsidRPr="00BC1C66" w:rsidRDefault="003C3E5F" w:rsidP="003C3E5F">
      <w:pPr>
        <w:autoSpaceDE w:val="0"/>
        <w:autoSpaceDN w:val="0"/>
        <w:adjustRightInd w:val="0"/>
        <w:spacing w:after="0" w:line="240" w:lineRule="auto"/>
        <w:rPr>
          <w:rFonts w:ascii="Stratum2 Regular" w:hAnsi="Stratum2 Regular"/>
          <w:sz w:val="28"/>
          <w:szCs w:val="28"/>
        </w:rPr>
      </w:pPr>
    </w:p>
    <w:p w:rsidR="003C3E5F" w:rsidRPr="00BC1C66" w:rsidRDefault="003C3E5F" w:rsidP="003C3E5F">
      <w:pPr>
        <w:autoSpaceDE w:val="0"/>
        <w:autoSpaceDN w:val="0"/>
        <w:adjustRightInd w:val="0"/>
        <w:spacing w:after="0" w:line="240" w:lineRule="auto"/>
        <w:rPr>
          <w:rFonts w:ascii="Stratum2 Regular" w:hAnsi="Stratum2 Regular"/>
          <w:sz w:val="28"/>
          <w:szCs w:val="28"/>
        </w:rPr>
      </w:pPr>
    </w:p>
    <w:p w:rsidR="003C3E5F" w:rsidRPr="00BC1C66" w:rsidRDefault="003C3E5F" w:rsidP="003C3E5F">
      <w:pPr>
        <w:autoSpaceDE w:val="0"/>
        <w:autoSpaceDN w:val="0"/>
        <w:adjustRightInd w:val="0"/>
        <w:spacing w:after="0" w:line="240" w:lineRule="auto"/>
        <w:rPr>
          <w:rFonts w:ascii="Stratum2 Regular" w:hAnsi="Stratum2 Regular"/>
          <w:b/>
          <w:sz w:val="28"/>
          <w:szCs w:val="28"/>
        </w:rPr>
      </w:pPr>
      <w:r w:rsidRPr="00BC1C66">
        <w:rPr>
          <w:rFonts w:ascii="Stratum2 Regular" w:hAnsi="Stratum2 Regular"/>
          <w:b/>
          <w:sz w:val="28"/>
          <w:szCs w:val="28"/>
        </w:rPr>
        <w:t>Mission Statement</w:t>
      </w:r>
    </w:p>
    <w:p w:rsidR="003C3E5F" w:rsidRPr="00BC1C66" w:rsidRDefault="003C3E5F" w:rsidP="003C3E5F">
      <w:pPr>
        <w:autoSpaceDE w:val="0"/>
        <w:autoSpaceDN w:val="0"/>
        <w:adjustRightInd w:val="0"/>
        <w:spacing w:after="0" w:line="240" w:lineRule="auto"/>
        <w:rPr>
          <w:rFonts w:ascii="Stratum2 Regular" w:hAnsi="Stratum2 Regular"/>
          <w:sz w:val="28"/>
          <w:szCs w:val="28"/>
        </w:rPr>
      </w:pPr>
    </w:p>
    <w:p w:rsidR="003C3E5F" w:rsidRPr="00BC1C66" w:rsidRDefault="003C3E5F" w:rsidP="00BD16F1">
      <w:pPr>
        <w:autoSpaceDE w:val="0"/>
        <w:autoSpaceDN w:val="0"/>
        <w:adjustRightInd w:val="0"/>
        <w:spacing w:after="0" w:line="240" w:lineRule="auto"/>
        <w:ind w:left="720"/>
        <w:jc w:val="both"/>
        <w:rPr>
          <w:rFonts w:ascii="Stratum2 Regular" w:hAnsi="Stratum2 Regular"/>
          <w:sz w:val="28"/>
          <w:szCs w:val="28"/>
        </w:rPr>
      </w:pPr>
      <w:r w:rsidRPr="00BC1C66">
        <w:rPr>
          <w:rFonts w:ascii="Stratum2 Regular" w:hAnsi="Stratum2 Regular"/>
          <w:sz w:val="28"/>
          <w:szCs w:val="28"/>
        </w:rPr>
        <w:t>The COMET provides safe, reliable, efficient, and customer-friendly mobility services throughout the Midlands region and stimulates economic development and enhances quality of life.</w:t>
      </w:r>
    </w:p>
    <w:p w:rsidR="003C3E5F" w:rsidRPr="00BC1C66" w:rsidRDefault="003C3E5F" w:rsidP="003C3E5F">
      <w:pPr>
        <w:autoSpaceDE w:val="0"/>
        <w:autoSpaceDN w:val="0"/>
        <w:adjustRightInd w:val="0"/>
        <w:spacing w:after="0" w:line="240" w:lineRule="auto"/>
        <w:rPr>
          <w:rFonts w:ascii="Stratum2 Regular" w:hAnsi="Stratum2 Regular"/>
          <w:sz w:val="28"/>
          <w:szCs w:val="28"/>
        </w:rPr>
      </w:pPr>
    </w:p>
    <w:p w:rsidR="003C3E5F" w:rsidRPr="00BC1C66" w:rsidRDefault="003C3E5F" w:rsidP="003C3E5F">
      <w:pPr>
        <w:autoSpaceDE w:val="0"/>
        <w:autoSpaceDN w:val="0"/>
        <w:adjustRightInd w:val="0"/>
        <w:spacing w:after="0" w:line="240" w:lineRule="auto"/>
        <w:rPr>
          <w:rFonts w:ascii="Stratum2 Regular" w:hAnsi="Stratum2 Regular"/>
          <w:b/>
          <w:sz w:val="28"/>
          <w:szCs w:val="28"/>
        </w:rPr>
      </w:pPr>
      <w:r w:rsidRPr="00BC1C66">
        <w:rPr>
          <w:rFonts w:ascii="Stratum2 Regular" w:hAnsi="Stratum2 Regular"/>
          <w:b/>
          <w:sz w:val="28"/>
          <w:szCs w:val="28"/>
        </w:rPr>
        <w:t>Vision Statement</w:t>
      </w:r>
    </w:p>
    <w:p w:rsidR="003C3E5F" w:rsidRPr="00BC1C66" w:rsidRDefault="003C3E5F" w:rsidP="003C3E5F">
      <w:pPr>
        <w:autoSpaceDE w:val="0"/>
        <w:autoSpaceDN w:val="0"/>
        <w:adjustRightInd w:val="0"/>
        <w:spacing w:after="0" w:line="240" w:lineRule="auto"/>
        <w:rPr>
          <w:rFonts w:ascii="Stratum2 Regular" w:hAnsi="Stratum2 Regular"/>
          <w:sz w:val="28"/>
          <w:szCs w:val="28"/>
        </w:rPr>
      </w:pPr>
    </w:p>
    <w:p w:rsidR="003C3E5F" w:rsidRPr="00BC1C66" w:rsidRDefault="003C3E5F" w:rsidP="00BD16F1">
      <w:pPr>
        <w:autoSpaceDE w:val="0"/>
        <w:autoSpaceDN w:val="0"/>
        <w:adjustRightInd w:val="0"/>
        <w:spacing w:after="0" w:line="240" w:lineRule="auto"/>
        <w:ind w:left="720"/>
        <w:jc w:val="both"/>
        <w:rPr>
          <w:rFonts w:ascii="Stratum2 Regular" w:hAnsi="Stratum2 Regular"/>
          <w:sz w:val="28"/>
          <w:szCs w:val="28"/>
        </w:rPr>
      </w:pPr>
      <w:r w:rsidRPr="00BC1C66">
        <w:rPr>
          <w:rFonts w:ascii="Stratum2 Regular" w:hAnsi="Stratum2 Regular"/>
          <w:sz w:val="28"/>
          <w:szCs w:val="28"/>
        </w:rPr>
        <w:t>A high-quality public transit service that contributes to economic development, environmental sustainability and mobility solutions throughout the Midlands.</w:t>
      </w:r>
    </w:p>
    <w:p w:rsidR="003C3E5F" w:rsidRPr="00BC1C66" w:rsidRDefault="003C3E5F" w:rsidP="00DF4A3D">
      <w:pPr>
        <w:rPr>
          <w:rFonts w:ascii="Stratum2 Regular" w:hAnsi="Stratum2 Regular"/>
          <w:sz w:val="28"/>
          <w:szCs w:val="28"/>
        </w:rPr>
      </w:pPr>
    </w:p>
    <w:p w:rsidR="00BD16F1" w:rsidRPr="00BC1C66" w:rsidRDefault="00BD16F1" w:rsidP="00DF4A3D">
      <w:pPr>
        <w:rPr>
          <w:rFonts w:ascii="Stratum2 Regular" w:hAnsi="Stratum2 Regular"/>
          <w:b/>
          <w:sz w:val="28"/>
          <w:szCs w:val="28"/>
        </w:rPr>
      </w:pPr>
      <w:r w:rsidRPr="00BC1C66">
        <w:rPr>
          <w:rFonts w:ascii="Stratum2 Regular" w:hAnsi="Stratum2 Regular"/>
          <w:b/>
          <w:sz w:val="28"/>
          <w:szCs w:val="28"/>
        </w:rPr>
        <w:t>Core Values</w:t>
      </w:r>
    </w:p>
    <w:p w:rsidR="00BD16F1" w:rsidRPr="00BC1C66" w:rsidRDefault="00CB7396" w:rsidP="00CB7396">
      <w:pPr>
        <w:pStyle w:val="ListParagraph"/>
        <w:numPr>
          <w:ilvl w:val="0"/>
          <w:numId w:val="3"/>
        </w:numPr>
        <w:rPr>
          <w:rFonts w:ascii="Stratum2 Regular" w:hAnsi="Stratum2 Regular"/>
          <w:sz w:val="28"/>
          <w:szCs w:val="28"/>
        </w:rPr>
      </w:pPr>
      <w:r w:rsidRPr="00BC1C66">
        <w:rPr>
          <w:rFonts w:ascii="Stratum2 Regular" w:hAnsi="Stratum2 Regular"/>
          <w:sz w:val="28"/>
          <w:szCs w:val="28"/>
        </w:rPr>
        <w:t>Safety</w:t>
      </w:r>
    </w:p>
    <w:p w:rsidR="00CB7396" w:rsidRPr="00BC1C66" w:rsidRDefault="00CB7396" w:rsidP="00CB7396">
      <w:pPr>
        <w:pStyle w:val="ListParagraph"/>
        <w:numPr>
          <w:ilvl w:val="0"/>
          <w:numId w:val="3"/>
        </w:numPr>
        <w:rPr>
          <w:rFonts w:ascii="Stratum2 Regular" w:hAnsi="Stratum2 Regular"/>
          <w:sz w:val="28"/>
          <w:szCs w:val="28"/>
        </w:rPr>
      </w:pPr>
      <w:r w:rsidRPr="00BC1C66">
        <w:rPr>
          <w:rFonts w:ascii="Stratum2 Regular" w:hAnsi="Stratum2 Regular"/>
          <w:sz w:val="28"/>
          <w:szCs w:val="28"/>
        </w:rPr>
        <w:t>Reliability</w:t>
      </w:r>
    </w:p>
    <w:p w:rsidR="00CB7396" w:rsidRPr="00BC1C66" w:rsidRDefault="00CB7396" w:rsidP="00CB7396">
      <w:pPr>
        <w:pStyle w:val="ListParagraph"/>
        <w:numPr>
          <w:ilvl w:val="0"/>
          <w:numId w:val="3"/>
        </w:numPr>
        <w:rPr>
          <w:rFonts w:ascii="Stratum2 Regular" w:hAnsi="Stratum2 Regular"/>
          <w:sz w:val="28"/>
          <w:szCs w:val="28"/>
        </w:rPr>
      </w:pPr>
      <w:r w:rsidRPr="00BC1C66">
        <w:rPr>
          <w:rFonts w:ascii="Stratum2 Regular" w:hAnsi="Stratum2 Regular"/>
          <w:sz w:val="28"/>
          <w:szCs w:val="28"/>
        </w:rPr>
        <w:t>Friendliness</w:t>
      </w:r>
    </w:p>
    <w:p w:rsidR="00CB7396" w:rsidRPr="00BC1C66" w:rsidRDefault="00CB7396" w:rsidP="00CB7396">
      <w:pPr>
        <w:pStyle w:val="ListParagraph"/>
        <w:numPr>
          <w:ilvl w:val="0"/>
          <w:numId w:val="3"/>
        </w:numPr>
        <w:rPr>
          <w:rFonts w:ascii="Stratum2 Regular" w:hAnsi="Stratum2 Regular"/>
          <w:sz w:val="28"/>
          <w:szCs w:val="28"/>
        </w:rPr>
      </w:pPr>
      <w:r w:rsidRPr="00BC1C66">
        <w:rPr>
          <w:rFonts w:ascii="Stratum2 Regular" w:hAnsi="Stratum2 Regular"/>
          <w:sz w:val="28"/>
          <w:szCs w:val="28"/>
        </w:rPr>
        <w:t>Cleanliness</w:t>
      </w:r>
    </w:p>
    <w:p w:rsidR="00CB7396" w:rsidRPr="00BC1C66" w:rsidRDefault="00CB7396" w:rsidP="00CB7396">
      <w:pPr>
        <w:pStyle w:val="ListParagraph"/>
        <w:numPr>
          <w:ilvl w:val="0"/>
          <w:numId w:val="3"/>
        </w:numPr>
        <w:rPr>
          <w:rFonts w:ascii="Stratum2 Regular" w:hAnsi="Stratum2 Regular"/>
          <w:sz w:val="28"/>
          <w:szCs w:val="28"/>
        </w:rPr>
      </w:pPr>
      <w:r w:rsidRPr="00BC1C66">
        <w:rPr>
          <w:rFonts w:ascii="Stratum2 Regular" w:hAnsi="Stratum2 Regular"/>
          <w:sz w:val="28"/>
          <w:szCs w:val="28"/>
        </w:rPr>
        <w:t>Cost Effectiveness</w:t>
      </w:r>
    </w:p>
    <w:p w:rsidR="000433F4" w:rsidRPr="00BC1C66" w:rsidRDefault="003C3E5F" w:rsidP="00BC1C66">
      <w:pPr>
        <w:rPr>
          <w:rFonts w:ascii="Stratum2 Regular" w:hAnsi="Stratum2 Regular"/>
          <w:b/>
          <w:sz w:val="32"/>
          <w:szCs w:val="32"/>
        </w:rPr>
      </w:pPr>
      <w:r>
        <w:rPr>
          <w:rFonts w:ascii="Stratum2 Regular" w:hAnsi="Stratum2 Regular"/>
          <w:sz w:val="32"/>
          <w:szCs w:val="32"/>
        </w:rPr>
        <w:br w:type="page"/>
      </w:r>
      <w:r w:rsidR="006422CA" w:rsidRPr="00BC1C66">
        <w:rPr>
          <w:rFonts w:ascii="Stratum2 Regular" w:hAnsi="Stratum2 Regular"/>
          <w:b/>
          <w:sz w:val="32"/>
          <w:szCs w:val="32"/>
        </w:rPr>
        <w:lastRenderedPageBreak/>
        <w:t>Revenues &amp; Expenditures Summary</w:t>
      </w:r>
    </w:p>
    <w:p w:rsidR="00A95650" w:rsidRDefault="00A82AEB" w:rsidP="000115F0">
      <w:pPr>
        <w:autoSpaceDE w:val="0"/>
        <w:autoSpaceDN w:val="0"/>
        <w:adjustRightInd w:val="0"/>
        <w:spacing w:after="0" w:line="240" w:lineRule="auto"/>
        <w:jc w:val="both"/>
        <w:rPr>
          <w:rFonts w:ascii="Stratum2 Regular" w:hAnsi="Stratum2 Regular"/>
          <w:sz w:val="24"/>
          <w:szCs w:val="24"/>
        </w:rPr>
      </w:pPr>
      <w:r w:rsidRPr="00A82AEB">
        <w:rPr>
          <w:rFonts w:ascii="Stratum2 Regular" w:hAnsi="Stratum2 Regular"/>
          <w:sz w:val="24"/>
          <w:szCs w:val="24"/>
        </w:rPr>
        <w:t xml:space="preserve">The total </w:t>
      </w:r>
      <w:r w:rsidR="00BC1C66">
        <w:rPr>
          <w:rFonts w:ascii="Stratum2 Regular" w:hAnsi="Stratum2 Regular"/>
          <w:sz w:val="24"/>
          <w:szCs w:val="24"/>
        </w:rPr>
        <w:t>proposed</w:t>
      </w:r>
      <w:r w:rsidRPr="00A82AEB">
        <w:rPr>
          <w:rFonts w:ascii="Stratum2 Regular" w:hAnsi="Stratum2 Regular"/>
          <w:sz w:val="24"/>
          <w:szCs w:val="24"/>
        </w:rPr>
        <w:t xml:space="preserve"> budget</w:t>
      </w:r>
      <w:r w:rsidR="00A95F14">
        <w:rPr>
          <w:rFonts w:ascii="Stratum2 Regular" w:hAnsi="Stratum2 Regular"/>
          <w:sz w:val="24"/>
          <w:szCs w:val="24"/>
        </w:rPr>
        <w:t xml:space="preserve"> f</w:t>
      </w:r>
      <w:r w:rsidRPr="00A82AEB">
        <w:rPr>
          <w:rFonts w:ascii="Stratum2 Regular" w:hAnsi="Stratum2 Regular"/>
          <w:sz w:val="24"/>
          <w:szCs w:val="24"/>
        </w:rPr>
        <w:t>or F</w:t>
      </w:r>
      <w:r w:rsidR="00771DC8">
        <w:rPr>
          <w:rFonts w:ascii="Stratum2 Regular" w:hAnsi="Stratum2 Regular"/>
          <w:sz w:val="24"/>
          <w:szCs w:val="24"/>
        </w:rPr>
        <w:t xml:space="preserve">iscal </w:t>
      </w:r>
      <w:r w:rsidRPr="00A82AEB">
        <w:rPr>
          <w:rFonts w:ascii="Stratum2 Regular" w:hAnsi="Stratum2 Regular"/>
          <w:sz w:val="24"/>
          <w:szCs w:val="24"/>
        </w:rPr>
        <w:t>Y</w:t>
      </w:r>
      <w:r w:rsidR="00771DC8">
        <w:rPr>
          <w:rFonts w:ascii="Stratum2 Regular" w:hAnsi="Stratum2 Regular"/>
          <w:sz w:val="24"/>
          <w:szCs w:val="24"/>
        </w:rPr>
        <w:t xml:space="preserve">ear </w:t>
      </w:r>
      <w:r w:rsidR="00DD419A">
        <w:rPr>
          <w:rFonts w:ascii="Stratum2 Regular" w:hAnsi="Stratum2 Regular"/>
          <w:sz w:val="24"/>
          <w:szCs w:val="24"/>
        </w:rPr>
        <w:t>(FY) 2019-</w:t>
      </w:r>
      <w:r w:rsidR="00771DC8">
        <w:rPr>
          <w:rFonts w:ascii="Stratum2 Regular" w:hAnsi="Stratum2 Regular"/>
          <w:sz w:val="24"/>
          <w:szCs w:val="24"/>
        </w:rPr>
        <w:t>20</w:t>
      </w:r>
      <w:r>
        <w:rPr>
          <w:rFonts w:ascii="Stratum2 Regular" w:hAnsi="Stratum2 Regular"/>
          <w:sz w:val="24"/>
          <w:szCs w:val="24"/>
        </w:rPr>
        <w:t>20</w:t>
      </w:r>
      <w:r w:rsidR="00771DC8">
        <w:rPr>
          <w:rFonts w:ascii="Stratum2 Regular" w:hAnsi="Stratum2 Regular"/>
          <w:sz w:val="24"/>
          <w:szCs w:val="24"/>
        </w:rPr>
        <w:t xml:space="preserve"> </w:t>
      </w:r>
      <w:r w:rsidRPr="00A82AEB">
        <w:rPr>
          <w:rFonts w:ascii="Stratum2 Regular" w:hAnsi="Stratum2 Regular"/>
          <w:sz w:val="24"/>
          <w:szCs w:val="24"/>
        </w:rPr>
        <w:t xml:space="preserve">is </w:t>
      </w:r>
      <w:r w:rsidR="00A95650">
        <w:rPr>
          <w:rFonts w:ascii="Stratum2 Regular" w:hAnsi="Stratum2 Regular"/>
          <w:sz w:val="24"/>
          <w:szCs w:val="24"/>
        </w:rPr>
        <w:t>~</w:t>
      </w:r>
      <w:r w:rsidRPr="00A82AEB">
        <w:rPr>
          <w:rFonts w:ascii="Stratum2 Regular" w:hAnsi="Stratum2 Regular"/>
          <w:sz w:val="24"/>
          <w:szCs w:val="24"/>
        </w:rPr>
        <w:t>$</w:t>
      </w:r>
      <w:r w:rsidR="00A95650">
        <w:rPr>
          <w:rFonts w:ascii="Stratum2 Regular" w:hAnsi="Stratum2 Regular"/>
          <w:sz w:val="24"/>
          <w:szCs w:val="24"/>
        </w:rPr>
        <w:t>29.80</w:t>
      </w:r>
      <w:r w:rsidRPr="00A82AEB">
        <w:rPr>
          <w:rFonts w:ascii="Stratum2 Regular" w:hAnsi="Stratum2 Regular"/>
          <w:sz w:val="24"/>
          <w:szCs w:val="24"/>
        </w:rPr>
        <w:t xml:space="preserve"> million, increasing $</w:t>
      </w:r>
      <w:r w:rsidR="00A95650">
        <w:rPr>
          <w:rFonts w:ascii="Stratum2 Regular" w:hAnsi="Stratum2 Regular"/>
          <w:sz w:val="24"/>
          <w:szCs w:val="24"/>
        </w:rPr>
        <w:t>3.42</w:t>
      </w:r>
      <w:r w:rsidRPr="00A82AEB">
        <w:rPr>
          <w:rFonts w:ascii="Stratum2 Regular" w:hAnsi="Stratum2 Regular"/>
          <w:sz w:val="24"/>
          <w:szCs w:val="24"/>
        </w:rPr>
        <w:t xml:space="preserve"> million or </w:t>
      </w:r>
      <w:r w:rsidR="00A95650">
        <w:rPr>
          <w:rFonts w:ascii="Stratum2 Regular" w:hAnsi="Stratum2 Regular"/>
          <w:sz w:val="24"/>
          <w:szCs w:val="24"/>
        </w:rPr>
        <w:t>13</w:t>
      </w:r>
      <w:r w:rsidRPr="00A82AEB">
        <w:rPr>
          <w:rFonts w:ascii="Stratum2 Regular" w:hAnsi="Stratum2 Regular"/>
          <w:sz w:val="24"/>
          <w:szCs w:val="24"/>
        </w:rPr>
        <w:t>%</w:t>
      </w:r>
      <w:r w:rsidR="00A95650">
        <w:rPr>
          <w:rFonts w:ascii="Stratum2 Regular" w:hAnsi="Stratum2 Regular"/>
          <w:sz w:val="24"/>
          <w:szCs w:val="24"/>
        </w:rPr>
        <w:t xml:space="preserve"> </w:t>
      </w:r>
      <w:r w:rsidRPr="00A82AEB">
        <w:rPr>
          <w:rFonts w:ascii="Stratum2 Regular" w:hAnsi="Stratum2 Regular"/>
          <w:sz w:val="24"/>
          <w:szCs w:val="24"/>
        </w:rPr>
        <w:t>from $</w:t>
      </w:r>
      <w:r w:rsidR="00CE46B7">
        <w:rPr>
          <w:rFonts w:ascii="Stratum2 Regular" w:hAnsi="Stratum2 Regular"/>
          <w:sz w:val="24"/>
          <w:szCs w:val="24"/>
        </w:rPr>
        <w:t>26.38</w:t>
      </w:r>
      <w:r w:rsidRPr="00A82AEB">
        <w:rPr>
          <w:rFonts w:ascii="Stratum2 Regular" w:hAnsi="Stratum2 Regular"/>
          <w:sz w:val="24"/>
          <w:szCs w:val="24"/>
        </w:rPr>
        <w:t xml:space="preserve"> million in </w:t>
      </w:r>
      <w:r w:rsidR="00321214">
        <w:rPr>
          <w:rFonts w:ascii="Stratum2 Regular" w:hAnsi="Stratum2 Regular"/>
          <w:sz w:val="24"/>
          <w:szCs w:val="24"/>
        </w:rPr>
        <w:t>FY</w:t>
      </w:r>
      <w:r w:rsidR="00771DC8">
        <w:rPr>
          <w:rFonts w:ascii="Stratum2 Regular" w:hAnsi="Stratum2 Regular"/>
          <w:sz w:val="24"/>
          <w:szCs w:val="24"/>
        </w:rPr>
        <w:t xml:space="preserve"> 20</w:t>
      </w:r>
      <w:r w:rsidRPr="00A82AEB">
        <w:rPr>
          <w:rFonts w:ascii="Stratum2 Regular" w:hAnsi="Stratum2 Regular"/>
          <w:sz w:val="24"/>
          <w:szCs w:val="24"/>
        </w:rPr>
        <w:t>1</w:t>
      </w:r>
      <w:r w:rsidR="00CE46B7">
        <w:rPr>
          <w:rFonts w:ascii="Stratum2 Regular" w:hAnsi="Stratum2 Regular"/>
          <w:sz w:val="24"/>
          <w:szCs w:val="24"/>
        </w:rPr>
        <w:t>9</w:t>
      </w:r>
      <w:r w:rsidR="00321214">
        <w:rPr>
          <w:rFonts w:ascii="Stratum2 Regular" w:hAnsi="Stratum2 Regular"/>
          <w:sz w:val="24"/>
          <w:szCs w:val="24"/>
        </w:rPr>
        <w:t>-2020</w:t>
      </w:r>
      <w:r w:rsidRPr="00A82AEB">
        <w:rPr>
          <w:rFonts w:ascii="Stratum2 Regular" w:hAnsi="Stratum2 Regular"/>
          <w:sz w:val="24"/>
          <w:szCs w:val="24"/>
        </w:rPr>
        <w:t xml:space="preserve">. The table below provides </w:t>
      </w:r>
      <w:r w:rsidR="003A2D4D" w:rsidRPr="00A82AEB">
        <w:rPr>
          <w:rFonts w:ascii="Stratum2 Regular" w:hAnsi="Stratum2 Regular"/>
          <w:sz w:val="24"/>
          <w:szCs w:val="24"/>
        </w:rPr>
        <w:t>the budgets</w:t>
      </w:r>
      <w:r w:rsidR="003A2D4D">
        <w:rPr>
          <w:rFonts w:ascii="Stratum2 Regular" w:hAnsi="Stratum2 Regular"/>
          <w:sz w:val="24"/>
          <w:szCs w:val="24"/>
        </w:rPr>
        <w:t xml:space="preserve"> major categories</w:t>
      </w:r>
      <w:r w:rsidR="003325B0">
        <w:rPr>
          <w:rFonts w:ascii="Stratum2 Regular" w:hAnsi="Stratum2 Regular"/>
          <w:sz w:val="24"/>
          <w:szCs w:val="24"/>
        </w:rPr>
        <w:t xml:space="preserve">, percentage change </w:t>
      </w:r>
      <w:r w:rsidR="000115F0" w:rsidRPr="00A82AEB">
        <w:rPr>
          <w:rFonts w:ascii="Stratum2 Regular" w:hAnsi="Stratum2 Regular"/>
          <w:sz w:val="24"/>
          <w:szCs w:val="24"/>
        </w:rPr>
        <w:t>f</w:t>
      </w:r>
      <w:r w:rsidR="003A2D4D">
        <w:rPr>
          <w:rFonts w:ascii="Stratum2 Regular" w:hAnsi="Stratum2 Regular"/>
          <w:sz w:val="24"/>
          <w:szCs w:val="24"/>
        </w:rPr>
        <w:t>rom</w:t>
      </w:r>
      <w:r w:rsidR="000115F0" w:rsidRPr="00A82AEB">
        <w:rPr>
          <w:rFonts w:ascii="Stratum2 Regular" w:hAnsi="Stratum2 Regular"/>
          <w:sz w:val="24"/>
          <w:szCs w:val="24"/>
        </w:rPr>
        <w:t xml:space="preserve"> </w:t>
      </w:r>
      <w:r w:rsidR="000115F0">
        <w:rPr>
          <w:rFonts w:ascii="Stratum2 Regular" w:hAnsi="Stratum2 Regular"/>
          <w:sz w:val="24"/>
          <w:szCs w:val="24"/>
        </w:rPr>
        <w:t>FY</w:t>
      </w:r>
      <w:r w:rsidR="00321214">
        <w:rPr>
          <w:rFonts w:ascii="Stratum2 Regular" w:hAnsi="Stratum2 Regular"/>
          <w:sz w:val="24"/>
          <w:szCs w:val="24"/>
        </w:rPr>
        <w:t xml:space="preserve"> 2018-20</w:t>
      </w:r>
      <w:r w:rsidR="000115F0">
        <w:rPr>
          <w:rFonts w:ascii="Stratum2 Regular" w:hAnsi="Stratum2 Regular"/>
          <w:sz w:val="24"/>
          <w:szCs w:val="24"/>
        </w:rPr>
        <w:t xml:space="preserve">19 </w:t>
      </w:r>
      <w:r w:rsidR="003A2D4D">
        <w:rPr>
          <w:rFonts w:ascii="Stratum2 Regular" w:hAnsi="Stratum2 Regular"/>
          <w:sz w:val="24"/>
          <w:szCs w:val="24"/>
        </w:rPr>
        <w:t>to</w:t>
      </w:r>
      <w:r w:rsidR="000115F0">
        <w:rPr>
          <w:rFonts w:ascii="Stratum2 Regular" w:hAnsi="Stratum2 Regular"/>
          <w:sz w:val="24"/>
          <w:szCs w:val="24"/>
        </w:rPr>
        <w:t xml:space="preserve"> FY</w:t>
      </w:r>
      <w:r w:rsidR="00321214">
        <w:rPr>
          <w:rFonts w:ascii="Stratum2 Regular" w:hAnsi="Stratum2 Regular"/>
          <w:sz w:val="24"/>
          <w:szCs w:val="24"/>
        </w:rPr>
        <w:t xml:space="preserve"> 2019-20</w:t>
      </w:r>
      <w:r w:rsidR="000115F0">
        <w:rPr>
          <w:rFonts w:ascii="Stratum2 Regular" w:hAnsi="Stratum2 Regular"/>
          <w:sz w:val="24"/>
          <w:szCs w:val="24"/>
        </w:rPr>
        <w:t>20</w:t>
      </w:r>
      <w:r w:rsidR="000115F0" w:rsidRPr="00A82AEB">
        <w:rPr>
          <w:rFonts w:ascii="Stratum2 Regular" w:hAnsi="Stratum2 Regular"/>
          <w:sz w:val="24"/>
          <w:szCs w:val="24"/>
        </w:rPr>
        <w:t xml:space="preserve"> </w:t>
      </w:r>
      <w:r w:rsidRPr="00A82AEB">
        <w:rPr>
          <w:rFonts w:ascii="Stratum2 Regular" w:hAnsi="Stratum2 Regular"/>
          <w:sz w:val="24"/>
          <w:szCs w:val="24"/>
        </w:rPr>
        <w:t xml:space="preserve">and percent </w:t>
      </w:r>
      <w:r w:rsidR="00043074">
        <w:rPr>
          <w:rFonts w:ascii="Stratum2 Regular" w:hAnsi="Stratum2 Regular"/>
          <w:sz w:val="24"/>
          <w:szCs w:val="24"/>
        </w:rPr>
        <w:t>of revenue</w:t>
      </w:r>
      <w:r w:rsidRPr="00A82AEB">
        <w:rPr>
          <w:rFonts w:ascii="Stratum2 Regular" w:hAnsi="Stratum2 Regular"/>
          <w:sz w:val="24"/>
          <w:szCs w:val="24"/>
        </w:rPr>
        <w:t>.</w:t>
      </w:r>
    </w:p>
    <w:p w:rsidR="0097190D" w:rsidRPr="0097190D" w:rsidRDefault="00BC1C66" w:rsidP="00A95650">
      <w:pPr>
        <w:jc w:val="both"/>
        <w:rPr>
          <w:rFonts w:ascii="Stratum2 Regular" w:hAnsi="Stratum2 Regular"/>
          <w:sz w:val="12"/>
          <w:szCs w:val="12"/>
        </w:rPr>
      </w:pPr>
      <w:r w:rsidRPr="00596516">
        <w:rPr>
          <w:noProof/>
        </w:rPr>
        <w:drawing>
          <wp:anchor distT="0" distB="0" distL="114300" distR="114300" simplePos="0" relativeHeight="251664384" behindDoc="0" locked="0" layoutInCell="1" allowOverlap="1" wp14:anchorId="36B22177" wp14:editId="6ABAAD7E">
            <wp:simplePos x="0" y="0"/>
            <wp:positionH relativeFrom="column">
              <wp:posOffset>23495</wp:posOffset>
            </wp:positionH>
            <wp:positionV relativeFrom="paragraph">
              <wp:posOffset>96520</wp:posOffset>
            </wp:positionV>
            <wp:extent cx="6668770" cy="289306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8770" cy="2893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5F14" w:rsidRDefault="009F1BD7" w:rsidP="00A95650">
      <w:pPr>
        <w:jc w:val="both"/>
        <w:rPr>
          <w:rFonts w:ascii="Stratum2 Regular" w:hAnsi="Stratum2 Regular"/>
          <w:sz w:val="24"/>
          <w:szCs w:val="24"/>
        </w:rPr>
      </w:pPr>
      <w:r>
        <w:rPr>
          <w:rFonts w:ascii="Stratum2 Regular" w:hAnsi="Stratum2 Regular"/>
          <w:sz w:val="24"/>
          <w:szCs w:val="24"/>
        </w:rPr>
        <w:t xml:space="preserve">Funding for The COMET’s operation and capital cost are generated from </w:t>
      </w:r>
      <w:r w:rsidR="00FC2B56">
        <w:rPr>
          <w:rFonts w:ascii="Stratum2 Regular" w:hAnsi="Stratum2 Regular"/>
          <w:sz w:val="24"/>
          <w:szCs w:val="24"/>
        </w:rPr>
        <w:t xml:space="preserve">several </w:t>
      </w:r>
      <w:r w:rsidR="00321214">
        <w:rPr>
          <w:rFonts w:ascii="Stratum2 Regular" w:hAnsi="Stratum2 Regular"/>
          <w:sz w:val="24"/>
          <w:szCs w:val="24"/>
        </w:rPr>
        <w:t xml:space="preserve">funding </w:t>
      </w:r>
      <w:r w:rsidR="00FC2B56">
        <w:rPr>
          <w:rFonts w:ascii="Stratum2 Regular" w:hAnsi="Stratum2 Regular"/>
          <w:sz w:val="24"/>
          <w:szCs w:val="24"/>
        </w:rPr>
        <w:t xml:space="preserve">sources. </w:t>
      </w:r>
      <w:r w:rsidR="00321214">
        <w:rPr>
          <w:rFonts w:ascii="Stratum2 Regular" w:hAnsi="Stratum2 Regular"/>
          <w:sz w:val="24"/>
          <w:szCs w:val="24"/>
        </w:rPr>
        <w:t>The COMET’s</w:t>
      </w:r>
      <w:r w:rsidR="00CA1A18">
        <w:rPr>
          <w:rFonts w:ascii="Stratum2 Regular" w:hAnsi="Stratum2 Regular"/>
          <w:sz w:val="24"/>
          <w:szCs w:val="24"/>
        </w:rPr>
        <w:t xml:space="preserve"> main sources are</w:t>
      </w:r>
      <w:r w:rsidR="00321214">
        <w:rPr>
          <w:rFonts w:ascii="Stratum2 Regular" w:hAnsi="Stratum2 Regular"/>
          <w:sz w:val="24"/>
          <w:szCs w:val="24"/>
        </w:rPr>
        <w:t>:</w:t>
      </w:r>
      <w:r w:rsidR="00CA1A18">
        <w:rPr>
          <w:rFonts w:ascii="Stratum2 Regular" w:hAnsi="Stratum2 Regular"/>
          <w:sz w:val="24"/>
          <w:szCs w:val="24"/>
        </w:rPr>
        <w:t xml:space="preserve"> </w:t>
      </w:r>
      <w:r w:rsidR="00321214">
        <w:rPr>
          <w:rFonts w:ascii="Stratum2 Regular" w:hAnsi="Stratum2 Regular"/>
          <w:sz w:val="24"/>
          <w:szCs w:val="24"/>
        </w:rPr>
        <w:t>P</w:t>
      </w:r>
      <w:r w:rsidR="00CA1A18">
        <w:rPr>
          <w:rFonts w:ascii="Stratum2 Regular" w:hAnsi="Stratum2 Regular"/>
          <w:sz w:val="24"/>
          <w:szCs w:val="24"/>
        </w:rPr>
        <w:t>asse</w:t>
      </w:r>
      <w:r w:rsidR="00044F9E">
        <w:rPr>
          <w:rFonts w:ascii="Stratum2 Regular" w:hAnsi="Stratum2 Regular"/>
          <w:sz w:val="24"/>
          <w:szCs w:val="24"/>
        </w:rPr>
        <w:t>n</w:t>
      </w:r>
      <w:r w:rsidR="00CA1A18">
        <w:rPr>
          <w:rFonts w:ascii="Stratum2 Regular" w:hAnsi="Stratum2 Regular"/>
          <w:sz w:val="24"/>
          <w:szCs w:val="24"/>
        </w:rPr>
        <w:t xml:space="preserve">ger </w:t>
      </w:r>
      <w:r w:rsidR="00321214">
        <w:rPr>
          <w:rFonts w:ascii="Stratum2 Regular" w:hAnsi="Stratum2 Regular"/>
          <w:sz w:val="24"/>
          <w:szCs w:val="24"/>
        </w:rPr>
        <w:t>f</w:t>
      </w:r>
      <w:r w:rsidR="00CA1A18">
        <w:rPr>
          <w:rFonts w:ascii="Stratum2 Regular" w:hAnsi="Stratum2 Regular"/>
          <w:sz w:val="24"/>
          <w:szCs w:val="24"/>
        </w:rPr>
        <w:t>are</w:t>
      </w:r>
      <w:r w:rsidR="00044F9E">
        <w:rPr>
          <w:rFonts w:ascii="Stratum2 Regular" w:hAnsi="Stratum2 Regular"/>
          <w:sz w:val="24"/>
          <w:szCs w:val="24"/>
        </w:rPr>
        <w:t xml:space="preserve">s @ </w:t>
      </w:r>
      <w:r w:rsidR="00A7790E">
        <w:rPr>
          <w:rFonts w:ascii="Stratum2 Regular" w:hAnsi="Stratum2 Regular"/>
          <w:sz w:val="24"/>
          <w:szCs w:val="24"/>
        </w:rPr>
        <w:t>9.13%</w:t>
      </w:r>
      <w:r w:rsidR="00044F9E">
        <w:rPr>
          <w:rFonts w:ascii="Stratum2 Regular" w:hAnsi="Stratum2 Regular"/>
          <w:sz w:val="24"/>
          <w:szCs w:val="24"/>
        </w:rPr>
        <w:t xml:space="preserve">, </w:t>
      </w:r>
      <w:r w:rsidR="00321214">
        <w:rPr>
          <w:rFonts w:ascii="Stratum2 Regular" w:hAnsi="Stratum2 Regular"/>
          <w:sz w:val="24"/>
          <w:szCs w:val="24"/>
        </w:rPr>
        <w:t>Federal Transit Administration (FTA)</w:t>
      </w:r>
      <w:r w:rsidR="00044F9E">
        <w:rPr>
          <w:rFonts w:ascii="Stratum2 Regular" w:hAnsi="Stratum2 Regular"/>
          <w:sz w:val="24"/>
          <w:szCs w:val="24"/>
        </w:rPr>
        <w:t xml:space="preserve"> </w:t>
      </w:r>
      <w:r w:rsidR="00321214">
        <w:rPr>
          <w:rFonts w:ascii="Stratum2 Regular" w:hAnsi="Stratum2 Regular"/>
          <w:sz w:val="24"/>
          <w:szCs w:val="24"/>
        </w:rPr>
        <w:t>grants</w:t>
      </w:r>
      <w:r w:rsidR="00044F9E">
        <w:rPr>
          <w:rFonts w:ascii="Stratum2 Regular" w:hAnsi="Stratum2 Regular"/>
          <w:sz w:val="24"/>
          <w:szCs w:val="24"/>
        </w:rPr>
        <w:t xml:space="preserve"> </w:t>
      </w:r>
      <w:r w:rsidR="00A7790E">
        <w:rPr>
          <w:rFonts w:ascii="Stratum2 Regular" w:hAnsi="Stratum2 Regular"/>
          <w:sz w:val="24"/>
          <w:szCs w:val="24"/>
        </w:rPr>
        <w:t>@ 23.24</w:t>
      </w:r>
      <w:r w:rsidR="00192A3C">
        <w:rPr>
          <w:rFonts w:ascii="Stratum2 Regular" w:hAnsi="Stratum2 Regular"/>
          <w:sz w:val="24"/>
          <w:szCs w:val="24"/>
        </w:rPr>
        <w:t>%, Richland</w:t>
      </w:r>
      <w:r w:rsidR="00044F9E">
        <w:rPr>
          <w:rFonts w:ascii="Stratum2 Regular" w:hAnsi="Stratum2 Regular"/>
          <w:sz w:val="24"/>
          <w:szCs w:val="24"/>
        </w:rPr>
        <w:t xml:space="preserve"> County Penny </w:t>
      </w:r>
      <w:r w:rsidR="00321214">
        <w:rPr>
          <w:rFonts w:ascii="Stratum2 Regular" w:hAnsi="Stratum2 Regular"/>
          <w:sz w:val="24"/>
          <w:szCs w:val="24"/>
        </w:rPr>
        <w:t>t</w:t>
      </w:r>
      <w:r w:rsidR="00044F9E">
        <w:rPr>
          <w:rFonts w:ascii="Stratum2 Regular" w:hAnsi="Stratum2 Regular"/>
          <w:sz w:val="24"/>
          <w:szCs w:val="24"/>
        </w:rPr>
        <w:t xml:space="preserve">ax </w:t>
      </w:r>
      <w:r w:rsidR="00321214">
        <w:rPr>
          <w:rFonts w:ascii="Stratum2 Regular" w:hAnsi="Stratum2 Regular"/>
          <w:sz w:val="24"/>
          <w:szCs w:val="24"/>
        </w:rPr>
        <w:t>r</w:t>
      </w:r>
      <w:r w:rsidR="00044F9E">
        <w:rPr>
          <w:rFonts w:ascii="Stratum2 Regular" w:hAnsi="Stratum2 Regular"/>
          <w:sz w:val="24"/>
          <w:szCs w:val="24"/>
        </w:rPr>
        <w:t xml:space="preserve">evenue </w:t>
      </w:r>
      <w:r w:rsidR="00A7790E">
        <w:rPr>
          <w:rFonts w:ascii="Stratum2 Regular" w:hAnsi="Stratum2 Regular"/>
          <w:sz w:val="24"/>
          <w:szCs w:val="24"/>
        </w:rPr>
        <w:t>@ 63.27</w:t>
      </w:r>
      <w:r w:rsidR="00192A3C">
        <w:rPr>
          <w:rFonts w:ascii="Stratum2 Regular" w:hAnsi="Stratum2 Regular"/>
          <w:sz w:val="24"/>
          <w:szCs w:val="24"/>
        </w:rPr>
        <w:t>% and</w:t>
      </w:r>
      <w:r w:rsidR="00321214">
        <w:rPr>
          <w:rFonts w:ascii="Stratum2 Regular" w:hAnsi="Stratum2 Regular"/>
          <w:sz w:val="24"/>
          <w:szCs w:val="24"/>
        </w:rPr>
        <w:t xml:space="preserve"> miscellaneous revenues (Lexington County, </w:t>
      </w:r>
      <w:r w:rsidR="00DD419A">
        <w:rPr>
          <w:rFonts w:ascii="Stratum2 Regular" w:hAnsi="Stratum2 Regular"/>
          <w:sz w:val="24"/>
          <w:szCs w:val="24"/>
        </w:rPr>
        <w:t xml:space="preserve">State, </w:t>
      </w:r>
      <w:r w:rsidR="00321214">
        <w:rPr>
          <w:rFonts w:ascii="Stratum2 Regular" w:hAnsi="Stratum2 Regular"/>
          <w:sz w:val="24"/>
          <w:szCs w:val="24"/>
        </w:rPr>
        <w:t xml:space="preserve">advertising, etc.) are 4.36% </w:t>
      </w:r>
      <w:r w:rsidR="00A7790E">
        <w:rPr>
          <w:rFonts w:ascii="Stratum2 Regular" w:hAnsi="Stratum2 Regular"/>
          <w:sz w:val="24"/>
          <w:szCs w:val="24"/>
        </w:rPr>
        <w:t>of the total proposed budgeted revenue</w:t>
      </w:r>
      <w:r w:rsidR="00321214">
        <w:rPr>
          <w:rFonts w:ascii="Stratum2 Regular" w:hAnsi="Stratum2 Regular"/>
          <w:sz w:val="24"/>
          <w:szCs w:val="24"/>
        </w:rPr>
        <w:t xml:space="preserve"> anticipated to be received in FY 2019-2020</w:t>
      </w:r>
      <w:r w:rsidR="00A7790E">
        <w:rPr>
          <w:rFonts w:ascii="Stratum2 Regular" w:hAnsi="Stratum2 Regular"/>
          <w:sz w:val="24"/>
          <w:szCs w:val="24"/>
        </w:rPr>
        <w:t xml:space="preserve">. </w:t>
      </w:r>
    </w:p>
    <w:p w:rsidR="00AE0609" w:rsidRPr="00952B9D" w:rsidRDefault="00321214" w:rsidP="00A95650">
      <w:pPr>
        <w:jc w:val="both"/>
        <w:rPr>
          <w:rFonts w:ascii="Stratum2 Regular" w:hAnsi="Stratum2 Regular"/>
          <w:sz w:val="24"/>
          <w:szCs w:val="24"/>
        </w:rPr>
      </w:pPr>
      <w:r>
        <w:rPr>
          <w:rFonts w:ascii="Stratum2 Regular" w:hAnsi="Stratum2 Regular"/>
          <w:sz w:val="24"/>
          <w:szCs w:val="24"/>
        </w:rPr>
        <w:t>The COMET’s</w:t>
      </w:r>
      <w:r w:rsidR="00E8399B" w:rsidRPr="00952B9D">
        <w:rPr>
          <w:rFonts w:ascii="Stratum2 Regular" w:hAnsi="Stratum2 Regular"/>
          <w:sz w:val="24"/>
          <w:szCs w:val="24"/>
        </w:rPr>
        <w:t xml:space="preserve"> </w:t>
      </w:r>
      <w:r w:rsidR="00C03BB9" w:rsidRPr="00952B9D">
        <w:rPr>
          <w:rFonts w:ascii="Stratum2 Regular" w:hAnsi="Stratum2 Regular"/>
          <w:sz w:val="24"/>
          <w:szCs w:val="24"/>
        </w:rPr>
        <w:t xml:space="preserve">expected </w:t>
      </w:r>
      <w:r>
        <w:rPr>
          <w:rFonts w:ascii="Stratum2 Regular" w:hAnsi="Stratum2 Regular"/>
          <w:sz w:val="24"/>
          <w:szCs w:val="24"/>
        </w:rPr>
        <w:t>c</w:t>
      </w:r>
      <w:r w:rsidR="00E8399B" w:rsidRPr="00952B9D">
        <w:rPr>
          <w:rFonts w:ascii="Stratum2 Regular" w:hAnsi="Stratum2 Regular"/>
          <w:sz w:val="24"/>
          <w:szCs w:val="24"/>
        </w:rPr>
        <w:t xml:space="preserve">apital </w:t>
      </w:r>
      <w:r>
        <w:rPr>
          <w:rFonts w:ascii="Stratum2 Regular" w:hAnsi="Stratum2 Regular"/>
          <w:sz w:val="24"/>
          <w:szCs w:val="24"/>
        </w:rPr>
        <w:t>p</w:t>
      </w:r>
      <w:r w:rsidR="00E8399B" w:rsidRPr="00952B9D">
        <w:rPr>
          <w:rFonts w:ascii="Stratum2 Regular" w:hAnsi="Stratum2 Regular"/>
          <w:sz w:val="24"/>
          <w:szCs w:val="24"/>
        </w:rPr>
        <w:t>rojects for FY</w:t>
      </w:r>
      <w:r>
        <w:rPr>
          <w:rFonts w:ascii="Stratum2 Regular" w:hAnsi="Stratum2 Regular"/>
          <w:sz w:val="24"/>
          <w:szCs w:val="24"/>
        </w:rPr>
        <w:t xml:space="preserve"> </w:t>
      </w:r>
      <w:r w:rsidR="00DD419A">
        <w:rPr>
          <w:rFonts w:ascii="Stratum2 Regular" w:hAnsi="Stratum2 Regular"/>
          <w:sz w:val="24"/>
          <w:szCs w:val="24"/>
        </w:rPr>
        <w:t>2019-</w:t>
      </w:r>
      <w:r w:rsidR="00E8399B" w:rsidRPr="00952B9D">
        <w:rPr>
          <w:rFonts w:ascii="Stratum2 Regular" w:hAnsi="Stratum2 Regular"/>
          <w:sz w:val="24"/>
          <w:szCs w:val="24"/>
        </w:rPr>
        <w:t>2020 are</w:t>
      </w:r>
      <w:r w:rsidR="00202A1C" w:rsidRPr="00952B9D">
        <w:rPr>
          <w:rFonts w:ascii="Stratum2 Regular" w:hAnsi="Stratum2 Regular"/>
          <w:sz w:val="24"/>
          <w:szCs w:val="24"/>
        </w:rPr>
        <w:t>:</w:t>
      </w:r>
    </w:p>
    <w:p w:rsidR="0026141A" w:rsidRPr="0026141A" w:rsidRDefault="0026141A" w:rsidP="00F34733">
      <w:pPr>
        <w:pStyle w:val="ListParagraph"/>
        <w:numPr>
          <w:ilvl w:val="0"/>
          <w:numId w:val="5"/>
        </w:numPr>
        <w:rPr>
          <w:rFonts w:ascii="Stratum2 Regular" w:hAnsi="Stratum2 Regular"/>
          <w:sz w:val="24"/>
          <w:szCs w:val="24"/>
        </w:rPr>
      </w:pPr>
      <w:r w:rsidRPr="0026141A">
        <w:rPr>
          <w:rFonts w:ascii="Stratum2 Regular" w:hAnsi="Stratum2 Regular"/>
          <w:sz w:val="24"/>
          <w:szCs w:val="24"/>
        </w:rPr>
        <w:t>Two</w:t>
      </w:r>
      <w:r w:rsidR="00321214">
        <w:rPr>
          <w:rFonts w:ascii="Stratum2 Regular" w:hAnsi="Stratum2 Regular"/>
          <w:sz w:val="24"/>
          <w:szCs w:val="24"/>
        </w:rPr>
        <w:t xml:space="preserve"> diesel powered</w:t>
      </w:r>
      <w:r w:rsidRPr="0026141A">
        <w:rPr>
          <w:rFonts w:ascii="Stratum2 Regular" w:hAnsi="Stratum2 Regular"/>
          <w:sz w:val="24"/>
          <w:szCs w:val="24"/>
        </w:rPr>
        <w:t xml:space="preserve"> trolleys</w:t>
      </w:r>
    </w:p>
    <w:p w:rsidR="0026141A" w:rsidRPr="0026141A" w:rsidRDefault="00F34733" w:rsidP="00F34733">
      <w:pPr>
        <w:pStyle w:val="ListParagraph"/>
        <w:numPr>
          <w:ilvl w:val="0"/>
          <w:numId w:val="5"/>
        </w:numPr>
        <w:rPr>
          <w:rFonts w:ascii="Stratum2 Regular" w:hAnsi="Stratum2 Regular"/>
          <w:sz w:val="24"/>
          <w:szCs w:val="24"/>
        </w:rPr>
      </w:pPr>
      <w:r>
        <w:rPr>
          <w:rFonts w:ascii="Stratum2 Regular" w:hAnsi="Stratum2 Regular"/>
          <w:sz w:val="24"/>
          <w:szCs w:val="24"/>
        </w:rPr>
        <w:t>T</w:t>
      </w:r>
      <w:r w:rsidR="0026141A" w:rsidRPr="0026141A">
        <w:rPr>
          <w:rFonts w:ascii="Stratum2 Regular" w:hAnsi="Stratum2 Regular"/>
          <w:sz w:val="24"/>
          <w:szCs w:val="24"/>
        </w:rPr>
        <w:t>wo low-floor gasoline powered cutaways</w:t>
      </w:r>
    </w:p>
    <w:p w:rsidR="0026141A" w:rsidRPr="0026141A" w:rsidRDefault="0026141A" w:rsidP="00F34733">
      <w:pPr>
        <w:pStyle w:val="ListParagraph"/>
        <w:numPr>
          <w:ilvl w:val="0"/>
          <w:numId w:val="5"/>
        </w:numPr>
        <w:rPr>
          <w:rFonts w:ascii="Stratum2 Regular" w:hAnsi="Stratum2 Regular"/>
          <w:sz w:val="24"/>
          <w:szCs w:val="24"/>
        </w:rPr>
      </w:pPr>
      <w:r w:rsidRPr="0026141A">
        <w:rPr>
          <w:rFonts w:ascii="Stratum2 Regular" w:hAnsi="Stratum2 Regular"/>
          <w:sz w:val="24"/>
          <w:szCs w:val="24"/>
        </w:rPr>
        <w:t>Continued renovation of Laurel &amp; Sumter Street Transit Center</w:t>
      </w:r>
    </w:p>
    <w:p w:rsidR="0026141A" w:rsidRPr="0026141A" w:rsidRDefault="0026141A" w:rsidP="00F34733">
      <w:pPr>
        <w:pStyle w:val="ListParagraph"/>
        <w:numPr>
          <w:ilvl w:val="0"/>
          <w:numId w:val="5"/>
        </w:numPr>
        <w:rPr>
          <w:rFonts w:ascii="Stratum2 Regular" w:hAnsi="Stratum2 Regular"/>
          <w:sz w:val="24"/>
          <w:szCs w:val="24"/>
        </w:rPr>
      </w:pPr>
      <w:r w:rsidRPr="0026141A">
        <w:rPr>
          <w:rFonts w:ascii="Stratum2 Regular" w:hAnsi="Stratum2 Regular"/>
          <w:sz w:val="24"/>
          <w:szCs w:val="24"/>
        </w:rPr>
        <w:t>New Intelligent Transportation System (ITS)</w:t>
      </w:r>
    </w:p>
    <w:p w:rsidR="0026141A" w:rsidRPr="0026141A" w:rsidRDefault="0026141A" w:rsidP="00F34733">
      <w:pPr>
        <w:pStyle w:val="ListParagraph"/>
        <w:numPr>
          <w:ilvl w:val="0"/>
          <w:numId w:val="5"/>
        </w:numPr>
        <w:rPr>
          <w:rFonts w:ascii="Stratum2 Regular" w:hAnsi="Stratum2 Regular"/>
          <w:sz w:val="24"/>
          <w:szCs w:val="24"/>
        </w:rPr>
      </w:pPr>
      <w:r w:rsidRPr="0026141A">
        <w:rPr>
          <w:rFonts w:ascii="Stratum2 Regular" w:hAnsi="Stratum2 Regular"/>
          <w:sz w:val="24"/>
          <w:szCs w:val="24"/>
        </w:rPr>
        <w:t>Bikeshare stations in Downtown Columbia, Cayce and West Columbia</w:t>
      </w:r>
    </w:p>
    <w:p w:rsidR="0026141A" w:rsidRPr="0026141A" w:rsidRDefault="0026141A" w:rsidP="00F34733">
      <w:pPr>
        <w:pStyle w:val="ListParagraph"/>
        <w:numPr>
          <w:ilvl w:val="0"/>
          <w:numId w:val="5"/>
        </w:numPr>
        <w:rPr>
          <w:rFonts w:ascii="Stratum2 Regular" w:hAnsi="Stratum2 Regular"/>
          <w:sz w:val="24"/>
          <w:szCs w:val="24"/>
        </w:rPr>
      </w:pPr>
      <w:r w:rsidRPr="0026141A">
        <w:rPr>
          <w:rFonts w:ascii="Stratum2 Regular" w:hAnsi="Stratum2 Regular"/>
          <w:sz w:val="24"/>
          <w:szCs w:val="24"/>
        </w:rPr>
        <w:t>Passenger amenities, including bus shelters, benches and bike racks</w:t>
      </w:r>
    </w:p>
    <w:p w:rsidR="0026141A" w:rsidRPr="0026141A" w:rsidRDefault="0026141A" w:rsidP="00F34733">
      <w:pPr>
        <w:pStyle w:val="ListParagraph"/>
        <w:numPr>
          <w:ilvl w:val="0"/>
          <w:numId w:val="5"/>
        </w:numPr>
        <w:rPr>
          <w:rFonts w:ascii="Stratum2 Regular" w:hAnsi="Stratum2 Regular"/>
          <w:sz w:val="24"/>
          <w:szCs w:val="24"/>
        </w:rPr>
      </w:pPr>
      <w:r w:rsidRPr="0026141A">
        <w:rPr>
          <w:rFonts w:ascii="Stratum2 Regular" w:hAnsi="Stratum2 Regular"/>
          <w:sz w:val="24"/>
          <w:szCs w:val="24"/>
        </w:rPr>
        <w:t>Website redesign</w:t>
      </w:r>
    </w:p>
    <w:p w:rsidR="0026141A" w:rsidRPr="0026141A" w:rsidRDefault="0026141A" w:rsidP="00F34733">
      <w:pPr>
        <w:pStyle w:val="ListParagraph"/>
        <w:numPr>
          <w:ilvl w:val="0"/>
          <w:numId w:val="5"/>
        </w:numPr>
        <w:rPr>
          <w:rFonts w:ascii="Stratum2 Regular" w:hAnsi="Stratum2 Regular"/>
          <w:sz w:val="24"/>
          <w:szCs w:val="24"/>
        </w:rPr>
      </w:pPr>
      <w:r w:rsidRPr="0026141A">
        <w:rPr>
          <w:rFonts w:ascii="Stratum2 Regular" w:hAnsi="Stratum2 Regular"/>
          <w:sz w:val="24"/>
          <w:szCs w:val="24"/>
        </w:rPr>
        <w:t>Mobility management</w:t>
      </w:r>
    </w:p>
    <w:p w:rsidR="0026141A" w:rsidRPr="0026141A" w:rsidRDefault="0026141A" w:rsidP="00F34733">
      <w:pPr>
        <w:pStyle w:val="ListParagraph"/>
        <w:numPr>
          <w:ilvl w:val="0"/>
          <w:numId w:val="5"/>
        </w:numPr>
        <w:rPr>
          <w:rFonts w:ascii="Stratum2 Regular" w:hAnsi="Stratum2 Regular"/>
          <w:sz w:val="24"/>
          <w:szCs w:val="24"/>
        </w:rPr>
      </w:pPr>
      <w:r w:rsidRPr="0026141A">
        <w:rPr>
          <w:rFonts w:ascii="Stratum2 Regular" w:hAnsi="Stratum2 Regular"/>
          <w:sz w:val="24"/>
          <w:szCs w:val="24"/>
        </w:rPr>
        <w:t>Training and development of staff</w:t>
      </w:r>
    </w:p>
    <w:p w:rsidR="009D7E83" w:rsidRPr="00952B9D" w:rsidRDefault="0026141A" w:rsidP="00F34733">
      <w:pPr>
        <w:pStyle w:val="ListParagraph"/>
        <w:numPr>
          <w:ilvl w:val="0"/>
          <w:numId w:val="5"/>
        </w:numPr>
        <w:rPr>
          <w:rFonts w:ascii="Stratum2 Regular" w:hAnsi="Stratum2 Regular"/>
          <w:sz w:val="24"/>
          <w:szCs w:val="24"/>
        </w:rPr>
      </w:pPr>
      <w:r w:rsidRPr="0026141A">
        <w:rPr>
          <w:rFonts w:ascii="Stratum2 Regular" w:hAnsi="Stratum2 Regular"/>
          <w:sz w:val="24"/>
          <w:szCs w:val="24"/>
        </w:rPr>
        <w:t>Computer hardware and software</w:t>
      </w:r>
    </w:p>
    <w:p w:rsidR="00202A1C" w:rsidRPr="00952B9D" w:rsidRDefault="00321214" w:rsidP="00202A1C">
      <w:pPr>
        <w:rPr>
          <w:rFonts w:ascii="Stratum2 Regular" w:hAnsi="Stratum2 Regular"/>
          <w:sz w:val="24"/>
          <w:szCs w:val="24"/>
        </w:rPr>
      </w:pPr>
      <w:r>
        <w:rPr>
          <w:rFonts w:ascii="Stratum2 Regular" w:hAnsi="Stratum2 Regular"/>
          <w:sz w:val="24"/>
          <w:szCs w:val="24"/>
        </w:rPr>
        <w:t>The COMET’s</w:t>
      </w:r>
      <w:r w:rsidR="00202A1C" w:rsidRPr="00952B9D">
        <w:rPr>
          <w:rFonts w:ascii="Stratum2 Regular" w:hAnsi="Stratum2 Regular"/>
          <w:sz w:val="24"/>
          <w:szCs w:val="24"/>
        </w:rPr>
        <w:t xml:space="preserve"> expected </w:t>
      </w:r>
      <w:r>
        <w:rPr>
          <w:rFonts w:ascii="Stratum2 Regular" w:hAnsi="Stratum2 Regular"/>
          <w:sz w:val="24"/>
          <w:szCs w:val="24"/>
        </w:rPr>
        <w:t>o</w:t>
      </w:r>
      <w:r w:rsidR="00202A1C" w:rsidRPr="00952B9D">
        <w:rPr>
          <w:rFonts w:ascii="Stratum2 Regular" w:hAnsi="Stratum2 Regular"/>
          <w:sz w:val="24"/>
          <w:szCs w:val="24"/>
        </w:rPr>
        <w:t xml:space="preserve">perations </w:t>
      </w:r>
      <w:r>
        <w:rPr>
          <w:rFonts w:ascii="Stratum2 Regular" w:hAnsi="Stratum2 Regular"/>
          <w:sz w:val="24"/>
          <w:szCs w:val="24"/>
        </w:rPr>
        <w:t>p</w:t>
      </w:r>
      <w:r w:rsidR="00202A1C" w:rsidRPr="00952B9D">
        <w:rPr>
          <w:rFonts w:ascii="Stratum2 Regular" w:hAnsi="Stratum2 Regular"/>
          <w:sz w:val="24"/>
          <w:szCs w:val="24"/>
        </w:rPr>
        <w:t xml:space="preserve">rojects </w:t>
      </w:r>
      <w:r w:rsidR="00DD419A" w:rsidRPr="00952B9D">
        <w:rPr>
          <w:rFonts w:ascii="Stratum2 Regular" w:hAnsi="Stratum2 Regular"/>
          <w:sz w:val="24"/>
          <w:szCs w:val="24"/>
        </w:rPr>
        <w:t>for FY</w:t>
      </w:r>
      <w:r w:rsidR="00DD419A">
        <w:rPr>
          <w:rFonts w:ascii="Stratum2 Regular" w:hAnsi="Stratum2 Regular"/>
          <w:sz w:val="24"/>
          <w:szCs w:val="24"/>
        </w:rPr>
        <w:t xml:space="preserve"> 2019-</w:t>
      </w:r>
      <w:r w:rsidR="00DD419A" w:rsidRPr="00952B9D">
        <w:rPr>
          <w:rFonts w:ascii="Stratum2 Regular" w:hAnsi="Stratum2 Regular"/>
          <w:sz w:val="24"/>
          <w:szCs w:val="24"/>
        </w:rPr>
        <w:t>2020 are:</w:t>
      </w:r>
    </w:p>
    <w:p w:rsidR="00F34733" w:rsidRPr="00F34733" w:rsidRDefault="00F34733" w:rsidP="00F34733">
      <w:pPr>
        <w:pStyle w:val="ListParagraph"/>
        <w:numPr>
          <w:ilvl w:val="0"/>
          <w:numId w:val="4"/>
        </w:numPr>
        <w:rPr>
          <w:rFonts w:ascii="Stratum2 Regular" w:hAnsi="Stratum2 Regular"/>
          <w:sz w:val="24"/>
          <w:szCs w:val="24"/>
        </w:rPr>
      </w:pPr>
      <w:r w:rsidRPr="00F34733">
        <w:rPr>
          <w:rFonts w:ascii="Stratum2 Regular" w:hAnsi="Stratum2 Regular"/>
          <w:sz w:val="24"/>
          <w:szCs w:val="24"/>
        </w:rPr>
        <w:t>Transit operations</w:t>
      </w:r>
      <w:r w:rsidR="00321214">
        <w:rPr>
          <w:rFonts w:ascii="Stratum2 Regular" w:hAnsi="Stratum2 Regular"/>
          <w:sz w:val="24"/>
          <w:szCs w:val="24"/>
        </w:rPr>
        <w:t>, marketing and administration</w:t>
      </w:r>
      <w:r w:rsidRPr="00F34733">
        <w:rPr>
          <w:rFonts w:ascii="Stratum2 Regular" w:hAnsi="Stratum2 Regular"/>
          <w:sz w:val="24"/>
          <w:szCs w:val="24"/>
        </w:rPr>
        <w:t xml:space="preserve"> in Richland and Lexington Counties</w:t>
      </w:r>
    </w:p>
    <w:p w:rsidR="00F34733" w:rsidRDefault="00F34733" w:rsidP="00F34733">
      <w:pPr>
        <w:pStyle w:val="ListParagraph"/>
        <w:numPr>
          <w:ilvl w:val="0"/>
          <w:numId w:val="4"/>
        </w:numPr>
        <w:rPr>
          <w:rFonts w:ascii="Stratum2 Regular" w:hAnsi="Stratum2 Regular"/>
          <w:sz w:val="24"/>
          <w:szCs w:val="24"/>
        </w:rPr>
      </w:pPr>
      <w:r w:rsidRPr="00F34733">
        <w:rPr>
          <w:rFonts w:ascii="Stratum2 Regular" w:hAnsi="Stratum2 Regular"/>
          <w:sz w:val="24"/>
          <w:szCs w:val="24"/>
        </w:rPr>
        <w:t>Security on buses, transit center and bus stops</w:t>
      </w:r>
    </w:p>
    <w:p w:rsidR="00F34733" w:rsidRPr="00F34733" w:rsidRDefault="00F34733" w:rsidP="00F34733">
      <w:pPr>
        <w:pStyle w:val="ListParagraph"/>
        <w:numPr>
          <w:ilvl w:val="0"/>
          <w:numId w:val="4"/>
        </w:numPr>
        <w:rPr>
          <w:rFonts w:ascii="Stratum2 Regular" w:hAnsi="Stratum2 Regular"/>
          <w:sz w:val="24"/>
          <w:szCs w:val="24"/>
        </w:rPr>
      </w:pPr>
      <w:r w:rsidRPr="00F34733">
        <w:rPr>
          <w:rFonts w:ascii="Stratum2 Regular" w:hAnsi="Stratum2 Regular"/>
          <w:sz w:val="24"/>
          <w:szCs w:val="24"/>
        </w:rPr>
        <w:t>Vanpool program</w:t>
      </w:r>
    </w:p>
    <w:p w:rsidR="00F34733" w:rsidRPr="00F34733" w:rsidRDefault="00F34733" w:rsidP="00F34733">
      <w:pPr>
        <w:pStyle w:val="ListParagraph"/>
        <w:numPr>
          <w:ilvl w:val="0"/>
          <w:numId w:val="4"/>
        </w:numPr>
        <w:rPr>
          <w:rFonts w:ascii="Stratum2 Regular" w:hAnsi="Stratum2 Regular"/>
          <w:sz w:val="24"/>
          <w:szCs w:val="24"/>
        </w:rPr>
      </w:pPr>
      <w:r w:rsidRPr="00F34733">
        <w:rPr>
          <w:rFonts w:ascii="Stratum2 Regular" w:hAnsi="Stratum2 Regular"/>
          <w:sz w:val="24"/>
          <w:szCs w:val="24"/>
        </w:rPr>
        <w:t>Preventative maintenance of transit buses and facilities</w:t>
      </w:r>
    </w:p>
    <w:p w:rsidR="00321214" w:rsidRPr="001600BD" w:rsidRDefault="00321214" w:rsidP="00321214">
      <w:pPr>
        <w:pStyle w:val="ListParagraph"/>
        <w:numPr>
          <w:ilvl w:val="0"/>
          <w:numId w:val="4"/>
        </w:numPr>
        <w:rPr>
          <w:rFonts w:ascii="Stratum2 Regular" w:hAnsi="Stratum2 Regular"/>
        </w:rPr>
      </w:pPr>
      <w:r>
        <w:rPr>
          <w:rFonts w:ascii="Stratum2 Regular" w:hAnsi="Stratum2 Regular"/>
          <w:sz w:val="24"/>
          <w:szCs w:val="24"/>
        </w:rPr>
        <w:t>Lyft/Uber subsidy, Blue</w:t>
      </w:r>
      <w:r w:rsidR="00DD419A">
        <w:rPr>
          <w:rFonts w:ascii="Stratum2 Regular" w:hAnsi="Stratum2 Regular"/>
          <w:sz w:val="24"/>
          <w:szCs w:val="24"/>
        </w:rPr>
        <w:t xml:space="preserve"> </w:t>
      </w:r>
      <w:r>
        <w:rPr>
          <w:rFonts w:ascii="Stratum2 Regular" w:hAnsi="Stratum2 Regular"/>
          <w:sz w:val="24"/>
          <w:szCs w:val="24"/>
        </w:rPr>
        <w:t xml:space="preserve">Bike, </w:t>
      </w:r>
      <w:r w:rsidR="00F34733" w:rsidRPr="00F34733">
        <w:rPr>
          <w:rFonts w:ascii="Stratum2 Regular" w:hAnsi="Stratum2 Regular"/>
          <w:sz w:val="24"/>
          <w:szCs w:val="24"/>
        </w:rPr>
        <w:t>Volunteer transportation and subsidized taxi scrip program</w:t>
      </w:r>
      <w:r w:rsidR="001600BD">
        <w:rPr>
          <w:rFonts w:ascii="Stratum2 Regular" w:hAnsi="Stratum2 Regular"/>
          <w:sz w:val="24"/>
          <w:szCs w:val="24"/>
        </w:rPr>
        <w:t>.</w:t>
      </w:r>
    </w:p>
    <w:p w:rsidR="00B071B4" w:rsidRPr="00BC1C66" w:rsidRDefault="00E90B19" w:rsidP="00B071B4">
      <w:pPr>
        <w:rPr>
          <w:rFonts w:ascii="Stratum2 Regular" w:hAnsi="Stratum2 Regular"/>
          <w:b/>
          <w:sz w:val="32"/>
          <w:szCs w:val="32"/>
        </w:rPr>
      </w:pPr>
      <w:r w:rsidRPr="00C07E87">
        <w:rPr>
          <w:noProof/>
        </w:rPr>
        <w:lastRenderedPageBreak/>
        <w:drawing>
          <wp:anchor distT="0" distB="0" distL="114300" distR="114300" simplePos="0" relativeHeight="251675648" behindDoc="0" locked="0" layoutInCell="1" allowOverlap="1" wp14:anchorId="0ED746F0" wp14:editId="1860860C">
            <wp:simplePos x="0" y="0"/>
            <wp:positionH relativeFrom="column">
              <wp:posOffset>-363855</wp:posOffset>
            </wp:positionH>
            <wp:positionV relativeFrom="paragraph">
              <wp:posOffset>0</wp:posOffset>
            </wp:positionV>
            <wp:extent cx="7277100" cy="84963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77100" cy="849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7585" w:rsidRPr="00BC1C66" w:rsidRDefault="00914A50">
      <w:pPr>
        <w:rPr>
          <w:rFonts w:ascii="Stratum2 Regular" w:hAnsi="Stratum2 Regular"/>
          <w:b/>
          <w:sz w:val="32"/>
          <w:szCs w:val="32"/>
        </w:rPr>
      </w:pPr>
      <w:r w:rsidRPr="00914A50">
        <w:rPr>
          <w:noProof/>
        </w:rPr>
        <w:lastRenderedPageBreak/>
        <w:drawing>
          <wp:anchor distT="0" distB="0" distL="114300" distR="114300" simplePos="0" relativeHeight="251677696" behindDoc="0" locked="0" layoutInCell="1" allowOverlap="1" wp14:anchorId="2C560E06" wp14:editId="6D8E9F7A">
            <wp:simplePos x="0" y="0"/>
            <wp:positionH relativeFrom="column">
              <wp:posOffset>-354330</wp:posOffset>
            </wp:positionH>
            <wp:positionV relativeFrom="paragraph">
              <wp:posOffset>0</wp:posOffset>
            </wp:positionV>
            <wp:extent cx="7305675" cy="850582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05675" cy="850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62F1" w:rsidRDefault="00E90B19">
      <w:pPr>
        <w:rPr>
          <w:rFonts w:ascii="Stratum2 Regular" w:hAnsi="Stratum2 Regular"/>
          <w:sz w:val="32"/>
          <w:szCs w:val="32"/>
        </w:rPr>
      </w:pPr>
      <w:r w:rsidRPr="00E90B19">
        <w:rPr>
          <w:noProof/>
        </w:rPr>
        <w:lastRenderedPageBreak/>
        <w:drawing>
          <wp:anchor distT="0" distB="0" distL="114300" distR="114300" simplePos="0" relativeHeight="251676672" behindDoc="0" locked="0" layoutInCell="1" allowOverlap="1" wp14:anchorId="770C675F" wp14:editId="089A4AE2">
            <wp:simplePos x="0" y="0"/>
            <wp:positionH relativeFrom="column">
              <wp:posOffset>-335280</wp:posOffset>
            </wp:positionH>
            <wp:positionV relativeFrom="paragraph">
              <wp:posOffset>0</wp:posOffset>
            </wp:positionV>
            <wp:extent cx="7296150" cy="84486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96150" cy="844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00BD" w:rsidRDefault="001600BD" w:rsidP="009F4342">
      <w:pPr>
        <w:rPr>
          <w:rFonts w:ascii="Stratum2 Regular" w:hAnsi="Stratum2 Regular"/>
          <w:b/>
          <w:sz w:val="32"/>
          <w:szCs w:val="32"/>
        </w:rPr>
      </w:pPr>
      <w:r w:rsidRPr="00BC1C66">
        <w:rPr>
          <w:rFonts w:ascii="Stratum2 Regular" w:hAnsi="Stratum2 Regular"/>
          <w:b/>
          <w:sz w:val="32"/>
          <w:szCs w:val="32"/>
        </w:rPr>
        <w:lastRenderedPageBreak/>
        <w:t xml:space="preserve">The </w:t>
      </w:r>
      <w:r>
        <w:rPr>
          <w:rFonts w:ascii="Stratum2 Regular" w:hAnsi="Stratum2 Regular"/>
          <w:b/>
          <w:sz w:val="32"/>
          <w:szCs w:val="32"/>
        </w:rPr>
        <w:t>Funding Picture</w:t>
      </w:r>
    </w:p>
    <w:p w:rsidR="00FE34D0" w:rsidRPr="001600BD" w:rsidRDefault="00FE34D0" w:rsidP="009F4342">
      <w:pPr>
        <w:rPr>
          <w:rFonts w:ascii="Stratum2 Regular" w:hAnsi="Stratum2 Regular"/>
          <w:b/>
          <w:sz w:val="32"/>
          <w:szCs w:val="32"/>
        </w:rPr>
      </w:pPr>
    </w:p>
    <w:p w:rsidR="00FE34D0" w:rsidRDefault="008C47D8" w:rsidP="009F4342">
      <w:pPr>
        <w:rPr>
          <w:rFonts w:ascii="Stratum2 Regular" w:hAnsi="Stratum2 Regular"/>
          <w:sz w:val="32"/>
          <w:szCs w:val="32"/>
        </w:rPr>
      </w:pPr>
      <w:r>
        <w:rPr>
          <w:rFonts w:ascii="Stratum2 Regular" w:hAnsi="Stratum2 Regular"/>
          <w:noProof/>
          <w:sz w:val="32"/>
          <w:szCs w:val="32"/>
        </w:rPr>
        <w:drawing>
          <wp:inline distT="0" distB="0" distL="0" distR="0" wp14:anchorId="167B12C9" wp14:editId="1C9DE684">
            <wp:extent cx="6719233" cy="503872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37786" cy="5052638"/>
                    </a:xfrm>
                    <a:prstGeom prst="rect">
                      <a:avLst/>
                    </a:prstGeom>
                    <a:noFill/>
                  </pic:spPr>
                </pic:pic>
              </a:graphicData>
            </a:graphic>
          </wp:inline>
        </w:drawing>
      </w:r>
    </w:p>
    <w:p w:rsidR="00915C93" w:rsidRPr="000C2245" w:rsidRDefault="00FE34D0">
      <w:pPr>
        <w:rPr>
          <w:rFonts w:ascii="Stratum2 Regular" w:hAnsi="Stratum2 Regular"/>
          <w:sz w:val="32"/>
          <w:szCs w:val="32"/>
        </w:rPr>
      </w:pPr>
      <w:r>
        <w:rPr>
          <w:rFonts w:ascii="Stratum2 Regular" w:hAnsi="Stratum2 Regular"/>
          <w:sz w:val="32"/>
          <w:szCs w:val="32"/>
        </w:rPr>
        <w:br w:type="page"/>
      </w:r>
      <w:r w:rsidR="004213CA" w:rsidRPr="00287D9C">
        <w:rPr>
          <w:noProof/>
        </w:rPr>
        <w:lastRenderedPageBreak/>
        <w:drawing>
          <wp:anchor distT="0" distB="0" distL="114300" distR="114300" simplePos="0" relativeHeight="251672576" behindDoc="1" locked="0" layoutInCell="1" allowOverlap="1" wp14:anchorId="4C956D26" wp14:editId="4213A402">
            <wp:simplePos x="0" y="0"/>
            <wp:positionH relativeFrom="column">
              <wp:posOffset>-347980</wp:posOffset>
            </wp:positionH>
            <wp:positionV relativeFrom="paragraph">
              <wp:posOffset>417830</wp:posOffset>
            </wp:positionV>
            <wp:extent cx="7204075" cy="8086725"/>
            <wp:effectExtent l="0" t="0" r="0" b="9525"/>
            <wp:wrapTight wrapText="bothSides">
              <wp:wrapPolygon edited="0">
                <wp:start x="0" y="0"/>
                <wp:lineTo x="0" y="21575"/>
                <wp:lineTo x="13651" y="21575"/>
                <wp:lineTo x="14451" y="21473"/>
                <wp:lineTo x="14565" y="21269"/>
                <wp:lineTo x="21533" y="21015"/>
                <wp:lineTo x="21533" y="20353"/>
                <wp:lineTo x="17192" y="20353"/>
                <wp:lineTo x="21533" y="19895"/>
                <wp:lineTo x="21533" y="19794"/>
                <wp:lineTo x="18906" y="19539"/>
                <wp:lineTo x="20848" y="19539"/>
                <wp:lineTo x="21533" y="19336"/>
                <wp:lineTo x="21533" y="18725"/>
                <wp:lineTo x="21191" y="17911"/>
                <wp:lineTo x="21533" y="17606"/>
                <wp:lineTo x="20848" y="17300"/>
                <wp:lineTo x="6169" y="17097"/>
                <wp:lineTo x="21533" y="17046"/>
                <wp:lineTo x="21533" y="16384"/>
                <wp:lineTo x="13765" y="16283"/>
                <wp:lineTo x="21533" y="15927"/>
                <wp:lineTo x="21533" y="15825"/>
                <wp:lineTo x="12109" y="15469"/>
                <wp:lineTo x="21533" y="15367"/>
                <wp:lineTo x="21533" y="14705"/>
                <wp:lineTo x="13137" y="14654"/>
                <wp:lineTo x="21533" y="14247"/>
                <wp:lineTo x="21533" y="14146"/>
                <wp:lineTo x="13080" y="13840"/>
                <wp:lineTo x="19192" y="13840"/>
                <wp:lineTo x="21533" y="13637"/>
                <wp:lineTo x="21533" y="12416"/>
                <wp:lineTo x="14508" y="12212"/>
                <wp:lineTo x="21248" y="11805"/>
                <wp:lineTo x="21248" y="11296"/>
                <wp:lineTo x="21533" y="10736"/>
                <wp:lineTo x="21019" y="10584"/>
                <wp:lineTo x="21476" y="10228"/>
                <wp:lineTo x="20448" y="9770"/>
                <wp:lineTo x="21533" y="9668"/>
                <wp:lineTo x="21533" y="9006"/>
                <wp:lineTo x="10110" y="8955"/>
                <wp:lineTo x="21533" y="8548"/>
                <wp:lineTo x="21533" y="7327"/>
                <wp:lineTo x="17535" y="7327"/>
                <wp:lineTo x="21533" y="6869"/>
                <wp:lineTo x="21533" y="6767"/>
                <wp:lineTo x="14394" y="6513"/>
                <wp:lineTo x="21533" y="6310"/>
                <wp:lineTo x="21476" y="5902"/>
                <wp:lineTo x="6169" y="5699"/>
                <wp:lineTo x="21476" y="5699"/>
                <wp:lineTo x="21533" y="5648"/>
                <wp:lineTo x="20791" y="4885"/>
                <wp:lineTo x="21476" y="4529"/>
                <wp:lineTo x="20562" y="4122"/>
                <wp:lineTo x="21248" y="3918"/>
                <wp:lineTo x="21533" y="3358"/>
                <wp:lineTo x="20105" y="3257"/>
                <wp:lineTo x="21533" y="2900"/>
                <wp:lineTo x="21533" y="2799"/>
                <wp:lineTo x="17992" y="2442"/>
                <wp:lineTo x="21533" y="2341"/>
                <wp:lineTo x="2153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04075" cy="808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C93">
        <w:rPr>
          <w:rFonts w:ascii="Stratum2 Regular" w:hAnsi="Stratum2 Regular"/>
          <w:b/>
          <w:sz w:val="32"/>
          <w:szCs w:val="32"/>
        </w:rPr>
        <w:t>Budget Line Details</w:t>
      </w:r>
    </w:p>
    <w:p w:rsidR="00915C93" w:rsidRDefault="00932CD3">
      <w:pPr>
        <w:rPr>
          <w:rFonts w:ascii="Stratum2 Regular" w:hAnsi="Stratum2 Regular"/>
          <w:b/>
          <w:sz w:val="32"/>
          <w:szCs w:val="32"/>
        </w:rPr>
      </w:pPr>
      <w:r>
        <w:rPr>
          <w:rFonts w:ascii="Stratum2 Regular" w:hAnsi="Stratum2 Regular"/>
          <w:b/>
          <w:noProof/>
          <w:sz w:val="32"/>
          <w:szCs w:val="32"/>
        </w:rPr>
        <w:lastRenderedPageBreak/>
        <w:drawing>
          <wp:anchor distT="0" distB="0" distL="114300" distR="114300" simplePos="0" relativeHeight="251673600" behindDoc="1" locked="0" layoutInCell="1" allowOverlap="1" wp14:anchorId="32DFDABD" wp14:editId="06010563">
            <wp:simplePos x="0" y="0"/>
            <wp:positionH relativeFrom="column">
              <wp:posOffset>-345440</wp:posOffset>
            </wp:positionH>
            <wp:positionV relativeFrom="paragraph">
              <wp:posOffset>0</wp:posOffset>
            </wp:positionV>
            <wp:extent cx="7210425" cy="8522970"/>
            <wp:effectExtent l="0" t="0" r="9525" b="0"/>
            <wp:wrapTight wrapText="bothSides">
              <wp:wrapPolygon edited="0">
                <wp:start x="0" y="0"/>
                <wp:lineTo x="0" y="21532"/>
                <wp:lineTo x="21571" y="21532"/>
                <wp:lineTo x="2157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10425" cy="8522970"/>
                    </a:xfrm>
                    <a:prstGeom prst="rect">
                      <a:avLst/>
                    </a:prstGeom>
                    <a:noFill/>
                  </pic:spPr>
                </pic:pic>
              </a:graphicData>
            </a:graphic>
            <wp14:sizeRelH relativeFrom="margin">
              <wp14:pctWidth>0</wp14:pctWidth>
            </wp14:sizeRelH>
          </wp:anchor>
        </w:drawing>
      </w:r>
    </w:p>
    <w:p w:rsidR="00932CD3" w:rsidRDefault="00F87105">
      <w:pPr>
        <w:rPr>
          <w:rFonts w:ascii="Stratum2 Regular" w:hAnsi="Stratum2 Regular"/>
          <w:b/>
          <w:sz w:val="32"/>
          <w:szCs w:val="32"/>
        </w:rPr>
      </w:pPr>
      <w:r w:rsidRPr="00F87105">
        <w:rPr>
          <w:noProof/>
        </w:rPr>
        <w:lastRenderedPageBreak/>
        <w:drawing>
          <wp:anchor distT="0" distB="0" distL="114300" distR="114300" simplePos="0" relativeHeight="251674624" behindDoc="1" locked="0" layoutInCell="1" allowOverlap="1" wp14:anchorId="6EBBA4EE" wp14:editId="0FF2C3E2">
            <wp:simplePos x="0" y="0"/>
            <wp:positionH relativeFrom="column">
              <wp:posOffset>-335280</wp:posOffset>
            </wp:positionH>
            <wp:positionV relativeFrom="paragraph">
              <wp:posOffset>0</wp:posOffset>
            </wp:positionV>
            <wp:extent cx="7248525" cy="6047740"/>
            <wp:effectExtent l="0" t="0" r="9525" b="0"/>
            <wp:wrapTight wrapText="bothSides">
              <wp:wrapPolygon edited="0">
                <wp:start x="0" y="0"/>
                <wp:lineTo x="0" y="21500"/>
                <wp:lineTo x="21572" y="21500"/>
                <wp:lineTo x="21572" y="21024"/>
                <wp:lineTo x="14873" y="20684"/>
                <wp:lineTo x="21572" y="20548"/>
                <wp:lineTo x="21572" y="15513"/>
                <wp:lineTo x="12716" y="15241"/>
                <wp:lineTo x="21572" y="14696"/>
                <wp:lineTo x="21572" y="14560"/>
                <wp:lineTo x="12659" y="14152"/>
                <wp:lineTo x="21572" y="13744"/>
                <wp:lineTo x="21572" y="13608"/>
                <wp:lineTo x="9253" y="13063"/>
                <wp:lineTo x="21572" y="12723"/>
                <wp:lineTo x="21572" y="12587"/>
                <wp:lineTo x="14930" y="11975"/>
                <wp:lineTo x="21572" y="11771"/>
                <wp:lineTo x="21572" y="8709"/>
                <wp:lineTo x="6699" y="8709"/>
                <wp:lineTo x="21004" y="7688"/>
                <wp:lineTo x="21061" y="7620"/>
                <wp:lineTo x="21458" y="6532"/>
                <wp:lineTo x="21572" y="5783"/>
                <wp:lineTo x="14873" y="5443"/>
                <wp:lineTo x="21572" y="4967"/>
                <wp:lineTo x="21572" y="4831"/>
                <wp:lineTo x="15327" y="4354"/>
                <wp:lineTo x="21572" y="3946"/>
                <wp:lineTo x="21572" y="3742"/>
                <wp:lineTo x="15498" y="3266"/>
                <wp:lineTo x="19869" y="3266"/>
                <wp:lineTo x="21572" y="2994"/>
                <wp:lineTo x="2157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48525" cy="6047740"/>
                    </a:xfrm>
                    <a:prstGeom prst="rect">
                      <a:avLst/>
                    </a:prstGeom>
                    <a:noFill/>
                    <a:ln>
                      <a:noFill/>
                    </a:ln>
                  </pic:spPr>
                </pic:pic>
              </a:graphicData>
            </a:graphic>
            <wp14:sizeRelH relativeFrom="margin">
              <wp14:pctWidth>0</wp14:pctWidth>
            </wp14:sizeRelH>
          </wp:anchor>
        </w:drawing>
      </w:r>
    </w:p>
    <w:p w:rsidR="00187EE3" w:rsidRDefault="00187EE3">
      <w:pPr>
        <w:rPr>
          <w:rFonts w:ascii="Stratum2 Regular" w:hAnsi="Stratum2 Regular"/>
          <w:b/>
          <w:sz w:val="32"/>
          <w:szCs w:val="32"/>
        </w:rPr>
      </w:pPr>
      <w:r>
        <w:rPr>
          <w:rFonts w:ascii="Stratum2 Regular" w:hAnsi="Stratum2 Regular"/>
          <w:b/>
          <w:sz w:val="32"/>
          <w:szCs w:val="32"/>
        </w:rPr>
        <w:br w:type="page"/>
      </w:r>
    </w:p>
    <w:tbl>
      <w:tblPr>
        <w:tblW w:w="10602" w:type="dxa"/>
        <w:tblInd w:w="-270" w:type="dxa"/>
        <w:tblLook w:val="04A0" w:firstRow="1" w:lastRow="0" w:firstColumn="1" w:lastColumn="0" w:noHBand="0" w:noVBand="1"/>
      </w:tblPr>
      <w:tblGrid>
        <w:gridCol w:w="8578"/>
        <w:gridCol w:w="2024"/>
      </w:tblGrid>
      <w:tr w:rsidR="00187EE3" w:rsidRPr="00187EE3" w:rsidTr="00E06778">
        <w:trPr>
          <w:trHeight w:val="330"/>
        </w:trPr>
        <w:tc>
          <w:tcPr>
            <w:tcW w:w="8578" w:type="dxa"/>
            <w:tcBorders>
              <w:top w:val="nil"/>
              <w:left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b/>
                <w:bCs/>
                <w:color w:val="000000"/>
                <w:sz w:val="24"/>
                <w:szCs w:val="24"/>
              </w:rPr>
            </w:pPr>
            <w:r w:rsidRPr="00187EE3">
              <w:rPr>
                <w:rFonts w:ascii="Stratum1 Regular" w:eastAsia="Times New Roman" w:hAnsi="Stratum1 Regular" w:cs="Calibri"/>
                <w:b/>
                <w:bCs/>
                <w:color w:val="000000"/>
                <w:sz w:val="24"/>
                <w:szCs w:val="24"/>
              </w:rPr>
              <w:lastRenderedPageBreak/>
              <w:t>Attachment "A"</w:t>
            </w:r>
          </w:p>
        </w:tc>
        <w:tc>
          <w:tcPr>
            <w:tcW w:w="2024" w:type="dxa"/>
            <w:tcBorders>
              <w:top w:val="nil"/>
              <w:left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b/>
                <w:bCs/>
                <w:color w:val="000000"/>
                <w:sz w:val="24"/>
                <w:szCs w:val="24"/>
              </w:rPr>
            </w:pPr>
          </w:p>
        </w:tc>
      </w:tr>
      <w:tr w:rsidR="00187EE3" w:rsidRPr="00187EE3" w:rsidTr="00E06778">
        <w:trPr>
          <w:trHeight w:val="345"/>
        </w:trPr>
        <w:tc>
          <w:tcPr>
            <w:tcW w:w="8578" w:type="dxa"/>
            <w:tcBorders>
              <w:top w:val="nil"/>
              <w:left w:val="nil"/>
              <w:right w:val="nil"/>
            </w:tcBorders>
            <w:shd w:val="clear" w:color="auto" w:fill="auto"/>
            <w:noWrap/>
            <w:vAlign w:val="bottom"/>
            <w:hideMark/>
          </w:tcPr>
          <w:p w:rsidR="00187EE3" w:rsidRPr="00187EE3" w:rsidRDefault="00187EE3" w:rsidP="00187EE3">
            <w:pPr>
              <w:spacing w:after="0" w:line="240" w:lineRule="auto"/>
              <w:jc w:val="center"/>
              <w:rPr>
                <w:rFonts w:ascii="Stratum1 Regular" w:eastAsia="Times New Roman" w:hAnsi="Stratum1 Regular" w:cs="Calibri"/>
                <w:b/>
                <w:bCs/>
                <w:color w:val="000000"/>
                <w:sz w:val="24"/>
                <w:szCs w:val="24"/>
              </w:rPr>
            </w:pPr>
            <w:r w:rsidRPr="00187EE3">
              <w:rPr>
                <w:rFonts w:ascii="Stratum1 Regular" w:eastAsia="Times New Roman" w:hAnsi="Stratum1 Regular" w:cs="Calibri"/>
                <w:b/>
                <w:bCs/>
                <w:color w:val="000000"/>
                <w:sz w:val="24"/>
                <w:szCs w:val="24"/>
              </w:rPr>
              <w:t xml:space="preserve"> Select Expense Breakdown </w:t>
            </w:r>
          </w:p>
        </w:tc>
        <w:tc>
          <w:tcPr>
            <w:tcW w:w="2024" w:type="dxa"/>
            <w:tcBorders>
              <w:top w:val="nil"/>
              <w:left w:val="nil"/>
              <w:right w:val="nil"/>
            </w:tcBorders>
            <w:shd w:val="clear" w:color="auto" w:fill="auto"/>
            <w:noWrap/>
            <w:vAlign w:val="bottom"/>
            <w:hideMark/>
          </w:tcPr>
          <w:p w:rsidR="00187EE3" w:rsidRPr="00187EE3" w:rsidRDefault="00187EE3" w:rsidP="00187EE3">
            <w:pPr>
              <w:spacing w:after="0" w:line="240" w:lineRule="auto"/>
              <w:jc w:val="center"/>
              <w:rPr>
                <w:rFonts w:ascii="Stratum1 Regular" w:eastAsia="Times New Roman" w:hAnsi="Stratum1 Regular" w:cs="Calibri"/>
                <w:b/>
                <w:bCs/>
                <w:color w:val="000000"/>
                <w:sz w:val="24"/>
                <w:szCs w:val="24"/>
              </w:rPr>
            </w:pPr>
            <w:r w:rsidRPr="00187EE3">
              <w:rPr>
                <w:rFonts w:ascii="Stratum1 Regular" w:eastAsia="Times New Roman" w:hAnsi="Stratum1 Regular" w:cs="Calibri"/>
                <w:b/>
                <w:bCs/>
                <w:color w:val="000000"/>
                <w:sz w:val="24"/>
                <w:szCs w:val="24"/>
              </w:rPr>
              <w:t xml:space="preserve"> </w:t>
            </w:r>
          </w:p>
        </w:tc>
      </w:tr>
      <w:tr w:rsidR="00187EE3" w:rsidRPr="00187EE3" w:rsidTr="00E06778">
        <w:trPr>
          <w:trHeight w:val="330"/>
        </w:trPr>
        <w:tc>
          <w:tcPr>
            <w:tcW w:w="8578" w:type="dxa"/>
            <w:tcBorders>
              <w:left w:val="nil"/>
              <w:bottom w:val="nil"/>
              <w:right w:val="nil"/>
            </w:tcBorders>
            <w:shd w:val="clear" w:color="000000" w:fill="92D050"/>
            <w:vAlign w:val="bottom"/>
            <w:hideMark/>
          </w:tcPr>
          <w:p w:rsidR="00187EE3" w:rsidRPr="00187EE3" w:rsidRDefault="00187EE3" w:rsidP="00187EE3">
            <w:pPr>
              <w:spacing w:after="0" w:line="240" w:lineRule="auto"/>
              <w:jc w:val="center"/>
              <w:rPr>
                <w:rFonts w:ascii="Stratum1 Regular" w:eastAsia="Times New Roman" w:hAnsi="Stratum1 Regular" w:cs="Calibri"/>
                <w:b/>
                <w:bCs/>
                <w:color w:val="000000"/>
                <w:sz w:val="24"/>
                <w:szCs w:val="24"/>
              </w:rPr>
            </w:pPr>
            <w:r w:rsidRPr="00187EE3">
              <w:rPr>
                <w:rFonts w:ascii="Stratum1 Regular" w:eastAsia="Times New Roman" w:hAnsi="Stratum1 Regular" w:cs="Calibri"/>
                <w:b/>
                <w:bCs/>
                <w:color w:val="000000"/>
                <w:sz w:val="24"/>
                <w:szCs w:val="24"/>
              </w:rPr>
              <w:t>Salaries 4101 &amp; 4102</w:t>
            </w:r>
          </w:p>
        </w:tc>
        <w:tc>
          <w:tcPr>
            <w:tcW w:w="2024" w:type="dxa"/>
            <w:tcBorders>
              <w:left w:val="nil"/>
              <w:bottom w:val="nil"/>
              <w:right w:val="nil"/>
            </w:tcBorders>
            <w:shd w:val="clear" w:color="auto" w:fill="auto"/>
            <w:noWrap/>
            <w:vAlign w:val="bottom"/>
            <w:hideMark/>
          </w:tcPr>
          <w:p w:rsidR="00187EE3" w:rsidRPr="00187EE3" w:rsidRDefault="00187EE3" w:rsidP="00187EE3">
            <w:pPr>
              <w:spacing w:after="0" w:line="240" w:lineRule="auto"/>
              <w:jc w:val="center"/>
              <w:rPr>
                <w:rFonts w:ascii="Stratum1 Regular" w:eastAsia="Times New Roman" w:hAnsi="Stratum1 Regular" w:cs="Calibri"/>
                <w:b/>
                <w:bCs/>
                <w:color w:val="000000"/>
                <w:sz w:val="24"/>
                <w:szCs w:val="24"/>
              </w:rPr>
            </w:pP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Executive Director/CEO (Include incentive)</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153,363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Director of Administration &amp; Operations/COO</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92,452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Director of Finance/CFO</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88,400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Financial Accountant</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55,721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Procurement Specialist or Contracts &amp; Procurement Manager</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64,039 </w:t>
            </w:r>
          </w:p>
        </w:tc>
      </w:tr>
      <w:tr w:rsidR="00187EE3" w:rsidRPr="00187EE3" w:rsidTr="00E06778">
        <w:trPr>
          <w:trHeight w:val="330"/>
        </w:trPr>
        <w:tc>
          <w:tcPr>
            <w:tcW w:w="8578"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Director of Regulatory Compliance &amp; Civil Rights Officer</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88,400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Grants and Regional Coordinator Manager</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87,448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Transit Operations Specialist</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51,179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Administrative &amp; Customer Service Specialist</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35,693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Mobility Man</w:t>
            </w:r>
            <w:r w:rsidR="005B6E92">
              <w:rPr>
                <w:rFonts w:ascii="Stratum1 Regular" w:eastAsia="Times New Roman" w:hAnsi="Stratum1 Regular" w:cs="Calibri"/>
                <w:color w:val="000000"/>
                <w:sz w:val="24"/>
                <w:szCs w:val="24"/>
              </w:rPr>
              <w:t>a</w:t>
            </w:r>
            <w:r w:rsidRPr="00187EE3">
              <w:rPr>
                <w:rFonts w:ascii="Stratum1 Regular" w:eastAsia="Times New Roman" w:hAnsi="Stratum1 Regular" w:cs="Calibri"/>
                <w:color w:val="000000"/>
                <w:sz w:val="24"/>
                <w:szCs w:val="24"/>
              </w:rPr>
              <w:t>gement Specialist (Contracted through Able-SC)</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35,500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Planning &amp; Development Specialist</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54,891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Marketing &amp; Public Information Manager</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60,000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Temporary Staff or Interns</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25,000 </w:t>
            </w:r>
          </w:p>
        </w:tc>
      </w:tr>
      <w:tr w:rsidR="00187EE3" w:rsidRPr="00187EE3" w:rsidTr="00E06778">
        <w:trPr>
          <w:trHeight w:val="345"/>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jc w:val="right"/>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Total</w:t>
            </w:r>
          </w:p>
        </w:tc>
        <w:tc>
          <w:tcPr>
            <w:tcW w:w="2024" w:type="dxa"/>
            <w:tcBorders>
              <w:top w:val="single" w:sz="4" w:space="0" w:color="auto"/>
              <w:left w:val="nil"/>
              <w:bottom w:val="double" w:sz="6" w:space="0" w:color="auto"/>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892,087 </w:t>
            </w:r>
          </w:p>
        </w:tc>
      </w:tr>
      <w:tr w:rsidR="00187EE3" w:rsidRPr="00187EE3" w:rsidTr="00E06778">
        <w:trPr>
          <w:trHeight w:val="345"/>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jc w:val="right"/>
              <w:rPr>
                <w:rFonts w:ascii="Times New Roman" w:eastAsia="Times New Roman" w:hAnsi="Times New Roman" w:cs="Times New Roman"/>
                <w:sz w:val="20"/>
                <w:szCs w:val="20"/>
              </w:rPr>
            </w:pPr>
          </w:p>
        </w:tc>
      </w:tr>
      <w:tr w:rsidR="00187EE3" w:rsidRPr="00187EE3" w:rsidTr="00E06778">
        <w:trPr>
          <w:trHeight w:val="330"/>
        </w:trPr>
        <w:tc>
          <w:tcPr>
            <w:tcW w:w="8578" w:type="dxa"/>
            <w:tcBorders>
              <w:top w:val="nil"/>
              <w:left w:val="nil"/>
              <w:bottom w:val="nil"/>
              <w:right w:val="nil"/>
            </w:tcBorders>
            <w:shd w:val="clear" w:color="000000" w:fill="92D050"/>
            <w:vAlign w:val="bottom"/>
            <w:hideMark/>
          </w:tcPr>
          <w:p w:rsidR="00187EE3" w:rsidRPr="00187EE3" w:rsidRDefault="00187EE3" w:rsidP="00187EE3">
            <w:pPr>
              <w:spacing w:after="0" w:line="240" w:lineRule="auto"/>
              <w:rPr>
                <w:rFonts w:ascii="Stratum1 Regular" w:eastAsia="Times New Roman" w:hAnsi="Stratum1 Regular" w:cs="Calibri"/>
                <w:b/>
                <w:bCs/>
                <w:color w:val="000000"/>
                <w:sz w:val="24"/>
                <w:szCs w:val="24"/>
              </w:rPr>
            </w:pPr>
            <w:r w:rsidRPr="00187EE3">
              <w:rPr>
                <w:rFonts w:ascii="Stratum1 Regular" w:eastAsia="Times New Roman" w:hAnsi="Stratum1 Regular" w:cs="Calibri"/>
                <w:b/>
                <w:bCs/>
                <w:color w:val="000000"/>
                <w:sz w:val="24"/>
                <w:szCs w:val="24"/>
              </w:rPr>
              <w:t>Fringe Benefits - 4140 to 4167 (12 Employees)</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b/>
                <w:bCs/>
                <w:color w:val="000000"/>
                <w:sz w:val="24"/>
                <w:szCs w:val="24"/>
              </w:rPr>
            </w:pP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Dental ($15.00 per employee per month)</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1,980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Vision (no employer cost)</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Health</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61,149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Health Insurance</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63,129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Workers Compensation</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1,200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SC Unemployment 3%</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6,500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FICA 6.2% &amp; Medicare 1.45% </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68,245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SC Retirement (14.41+.56=15.56% of salaries) </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138,809 </w:t>
            </w:r>
          </w:p>
        </w:tc>
      </w:tr>
      <w:tr w:rsidR="00187EE3" w:rsidRPr="00187EE3" w:rsidTr="00E06778">
        <w:trPr>
          <w:trHeight w:val="345"/>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jc w:val="right"/>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Total</w:t>
            </w:r>
          </w:p>
        </w:tc>
        <w:tc>
          <w:tcPr>
            <w:tcW w:w="2024" w:type="dxa"/>
            <w:tcBorders>
              <w:top w:val="single" w:sz="4" w:space="0" w:color="auto"/>
              <w:left w:val="nil"/>
              <w:bottom w:val="single" w:sz="8" w:space="0" w:color="auto"/>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277,882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Times New Roman" w:eastAsia="Times New Roman" w:hAnsi="Times New Roman" w:cs="Times New Roman"/>
                <w:sz w:val="20"/>
                <w:szCs w:val="20"/>
              </w:rPr>
            </w:pPr>
          </w:p>
        </w:tc>
      </w:tr>
      <w:tr w:rsidR="00187EE3" w:rsidRPr="00187EE3" w:rsidTr="00E06778">
        <w:trPr>
          <w:trHeight w:val="330"/>
        </w:trPr>
        <w:tc>
          <w:tcPr>
            <w:tcW w:w="8578" w:type="dxa"/>
            <w:tcBorders>
              <w:top w:val="nil"/>
              <w:left w:val="nil"/>
              <w:bottom w:val="nil"/>
              <w:right w:val="nil"/>
            </w:tcBorders>
            <w:shd w:val="clear" w:color="000000" w:fill="92D050"/>
            <w:vAlign w:val="bottom"/>
            <w:hideMark/>
          </w:tcPr>
          <w:p w:rsidR="00187EE3" w:rsidRPr="00187EE3" w:rsidRDefault="00187EE3" w:rsidP="00187EE3">
            <w:pPr>
              <w:spacing w:after="0" w:line="240" w:lineRule="auto"/>
              <w:rPr>
                <w:rFonts w:ascii="Stratum1 Regular" w:eastAsia="Times New Roman" w:hAnsi="Stratum1 Regular" w:cs="Calibri"/>
                <w:b/>
                <w:bCs/>
                <w:color w:val="000000"/>
                <w:sz w:val="24"/>
                <w:szCs w:val="24"/>
              </w:rPr>
            </w:pPr>
            <w:r w:rsidRPr="00187EE3">
              <w:rPr>
                <w:rFonts w:ascii="Stratum1 Regular" w:eastAsia="Times New Roman" w:hAnsi="Stratum1 Regular" w:cs="Calibri"/>
                <w:b/>
                <w:bCs/>
                <w:color w:val="000000"/>
                <w:sz w:val="24"/>
                <w:szCs w:val="24"/>
              </w:rPr>
              <w:t>Membership, Dues, Subscriptions - 4201</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b/>
                <w:bCs/>
                <w:color w:val="000000"/>
                <w:sz w:val="24"/>
                <w:szCs w:val="24"/>
              </w:rPr>
            </w:pP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APTA</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21,000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GFOA</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300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CTAA (Community Transportation Association of America)</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300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TASC (Transportation Association of South Carolina)</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1,000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CTE (Center for Transportation &amp; the Environment</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3,000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ZEBRA (Zero Emission Bus Resource Alliance)</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3,000 </w:t>
            </w:r>
          </w:p>
        </w:tc>
      </w:tr>
      <w:tr w:rsidR="00187EE3" w:rsidRPr="00187EE3" w:rsidTr="00E06778">
        <w:trPr>
          <w:trHeight w:val="661"/>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ACT, SHRM, Sam's Club, Costco, Chamber, COMTO, Procurement, Vista, Five Points, other districts</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7,400 </w:t>
            </w:r>
          </w:p>
        </w:tc>
      </w:tr>
      <w:tr w:rsidR="00187EE3" w:rsidRPr="00187EE3" w:rsidTr="00E06778">
        <w:trPr>
          <w:trHeight w:val="345"/>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jc w:val="right"/>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Total</w:t>
            </w:r>
          </w:p>
        </w:tc>
        <w:tc>
          <w:tcPr>
            <w:tcW w:w="2024" w:type="dxa"/>
            <w:tcBorders>
              <w:top w:val="single" w:sz="4" w:space="0" w:color="auto"/>
              <w:left w:val="nil"/>
              <w:bottom w:val="single" w:sz="8" w:space="0" w:color="auto"/>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36,000 </w:t>
            </w:r>
          </w:p>
        </w:tc>
      </w:tr>
      <w:tr w:rsidR="00187EE3" w:rsidRPr="00187EE3" w:rsidTr="00E06778">
        <w:trPr>
          <w:trHeight w:val="330"/>
        </w:trPr>
        <w:tc>
          <w:tcPr>
            <w:tcW w:w="8578"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b/>
                <w:bCs/>
                <w:color w:val="000000"/>
                <w:sz w:val="24"/>
                <w:szCs w:val="24"/>
              </w:rPr>
            </w:pP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b/>
                <w:bCs/>
                <w:color w:val="000000"/>
                <w:sz w:val="24"/>
                <w:szCs w:val="24"/>
              </w:rPr>
            </w:pPr>
          </w:p>
        </w:tc>
      </w:tr>
      <w:tr w:rsidR="00187EE3" w:rsidRPr="00187EE3" w:rsidTr="00E06778">
        <w:trPr>
          <w:trHeight w:val="345"/>
        </w:trPr>
        <w:tc>
          <w:tcPr>
            <w:tcW w:w="8578" w:type="dxa"/>
            <w:tcBorders>
              <w:top w:val="nil"/>
              <w:left w:val="nil"/>
              <w:right w:val="nil"/>
            </w:tcBorders>
            <w:shd w:val="clear" w:color="auto" w:fill="auto"/>
            <w:noWrap/>
            <w:vAlign w:val="bottom"/>
          </w:tcPr>
          <w:p w:rsidR="00187EE3" w:rsidRPr="00187EE3" w:rsidRDefault="00187EE3" w:rsidP="00187EE3">
            <w:pPr>
              <w:spacing w:after="0" w:line="240" w:lineRule="auto"/>
              <w:rPr>
                <w:rFonts w:ascii="Stratum1 Regular" w:eastAsia="Times New Roman" w:hAnsi="Stratum1 Regular" w:cs="Calibri"/>
                <w:b/>
                <w:bCs/>
                <w:color w:val="000000"/>
                <w:sz w:val="24"/>
                <w:szCs w:val="24"/>
              </w:rPr>
            </w:pPr>
            <w:r w:rsidRPr="00187EE3">
              <w:rPr>
                <w:rFonts w:ascii="Stratum1 Regular" w:eastAsia="Times New Roman" w:hAnsi="Stratum1 Regular" w:cs="Calibri"/>
                <w:b/>
                <w:bCs/>
                <w:color w:val="000000"/>
                <w:sz w:val="24"/>
                <w:szCs w:val="24"/>
              </w:rPr>
              <w:lastRenderedPageBreak/>
              <w:t>Attachment "B"</w:t>
            </w:r>
          </w:p>
        </w:tc>
        <w:tc>
          <w:tcPr>
            <w:tcW w:w="2024" w:type="dxa"/>
            <w:tcBorders>
              <w:top w:val="nil"/>
              <w:left w:val="nil"/>
              <w:bottom w:val="nil"/>
              <w:right w:val="nil"/>
            </w:tcBorders>
            <w:shd w:val="clear" w:color="auto" w:fill="auto"/>
            <w:noWrap/>
            <w:vAlign w:val="bottom"/>
          </w:tcPr>
          <w:p w:rsidR="00187EE3" w:rsidRPr="00187EE3" w:rsidRDefault="00187EE3" w:rsidP="00187EE3">
            <w:pPr>
              <w:spacing w:after="0" w:line="240" w:lineRule="auto"/>
              <w:jc w:val="center"/>
              <w:rPr>
                <w:rFonts w:ascii="Stratum1 Regular" w:eastAsia="Times New Roman" w:hAnsi="Stratum1 Regular" w:cs="Calibri"/>
                <w:b/>
                <w:bCs/>
                <w:color w:val="000000"/>
                <w:sz w:val="24"/>
                <w:szCs w:val="24"/>
              </w:rPr>
            </w:pPr>
          </w:p>
        </w:tc>
      </w:tr>
      <w:tr w:rsidR="00187EE3" w:rsidRPr="00187EE3" w:rsidTr="00E06778">
        <w:trPr>
          <w:trHeight w:val="345"/>
        </w:trPr>
        <w:tc>
          <w:tcPr>
            <w:tcW w:w="8578" w:type="dxa"/>
            <w:tcBorders>
              <w:top w:val="nil"/>
              <w:left w:val="nil"/>
              <w:right w:val="nil"/>
            </w:tcBorders>
            <w:shd w:val="clear" w:color="auto" w:fill="auto"/>
            <w:noWrap/>
            <w:vAlign w:val="bottom"/>
            <w:hideMark/>
          </w:tcPr>
          <w:p w:rsidR="00187EE3" w:rsidRPr="00187EE3" w:rsidRDefault="00187EE3" w:rsidP="00187EE3">
            <w:pPr>
              <w:spacing w:after="0" w:line="240" w:lineRule="auto"/>
              <w:jc w:val="center"/>
              <w:rPr>
                <w:rFonts w:ascii="Stratum1 Regular" w:eastAsia="Times New Roman" w:hAnsi="Stratum1 Regular" w:cs="Calibri"/>
                <w:b/>
                <w:bCs/>
                <w:color w:val="000000"/>
                <w:sz w:val="24"/>
                <w:szCs w:val="24"/>
              </w:rPr>
            </w:pPr>
            <w:r w:rsidRPr="00187EE3">
              <w:rPr>
                <w:rFonts w:ascii="Stratum1 Regular" w:eastAsia="Times New Roman" w:hAnsi="Stratum1 Regular" w:cs="Calibri"/>
                <w:b/>
                <w:bCs/>
                <w:color w:val="000000"/>
                <w:sz w:val="24"/>
                <w:szCs w:val="24"/>
              </w:rPr>
              <w:t xml:space="preserve">Select Expense Breakdown </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jc w:val="center"/>
              <w:rPr>
                <w:rFonts w:ascii="Stratum1 Regular" w:eastAsia="Times New Roman" w:hAnsi="Stratum1 Regular" w:cs="Calibri"/>
                <w:b/>
                <w:bCs/>
                <w:color w:val="000000"/>
                <w:sz w:val="24"/>
                <w:szCs w:val="24"/>
              </w:rPr>
            </w:pPr>
          </w:p>
        </w:tc>
      </w:tr>
      <w:tr w:rsidR="00187EE3" w:rsidRPr="00187EE3" w:rsidTr="00E06778">
        <w:trPr>
          <w:trHeight w:val="330"/>
        </w:trPr>
        <w:tc>
          <w:tcPr>
            <w:tcW w:w="8578" w:type="dxa"/>
            <w:tcBorders>
              <w:left w:val="nil"/>
              <w:bottom w:val="nil"/>
              <w:right w:val="nil"/>
            </w:tcBorders>
            <w:shd w:val="clear" w:color="000000" w:fill="92D050"/>
            <w:vAlign w:val="bottom"/>
            <w:hideMark/>
          </w:tcPr>
          <w:p w:rsidR="00187EE3" w:rsidRPr="00187EE3" w:rsidRDefault="00187EE3" w:rsidP="00187EE3">
            <w:pPr>
              <w:spacing w:after="0" w:line="240" w:lineRule="auto"/>
              <w:rPr>
                <w:rFonts w:ascii="Stratum1 Regular" w:eastAsia="Times New Roman" w:hAnsi="Stratum1 Regular" w:cs="Calibri"/>
                <w:b/>
                <w:bCs/>
                <w:color w:val="000000"/>
                <w:sz w:val="24"/>
                <w:szCs w:val="24"/>
              </w:rPr>
            </w:pPr>
            <w:r w:rsidRPr="00187EE3">
              <w:rPr>
                <w:rFonts w:ascii="Stratum1 Regular" w:eastAsia="Times New Roman" w:hAnsi="Stratum1 Regular" w:cs="Calibri"/>
                <w:b/>
                <w:bCs/>
                <w:color w:val="000000"/>
                <w:sz w:val="24"/>
                <w:szCs w:val="24"/>
              </w:rPr>
              <w:t>Board Member Expenses - 4210</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b/>
                <w:bCs/>
                <w:color w:val="000000"/>
                <w:sz w:val="24"/>
                <w:szCs w:val="24"/>
              </w:rPr>
            </w:pP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12 Monthly Meetings - Luncheon</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4,500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Board Member Training</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5,500 </w:t>
            </w:r>
          </w:p>
        </w:tc>
      </w:tr>
      <w:tr w:rsidR="00187EE3" w:rsidRPr="00187EE3" w:rsidTr="00E06778">
        <w:trPr>
          <w:trHeight w:val="345"/>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jc w:val="right"/>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Total</w:t>
            </w:r>
          </w:p>
        </w:tc>
        <w:tc>
          <w:tcPr>
            <w:tcW w:w="2024" w:type="dxa"/>
            <w:tcBorders>
              <w:top w:val="single" w:sz="4" w:space="0" w:color="auto"/>
              <w:left w:val="nil"/>
              <w:bottom w:val="single" w:sz="8" w:space="0" w:color="auto"/>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10,000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jc w:val="right"/>
              <w:rPr>
                <w:rFonts w:ascii="Times New Roman" w:eastAsia="Times New Roman" w:hAnsi="Times New Roman" w:cs="Times New Roman"/>
                <w:sz w:val="20"/>
                <w:szCs w:val="20"/>
              </w:rPr>
            </w:pPr>
          </w:p>
        </w:tc>
      </w:tr>
      <w:tr w:rsidR="00187EE3" w:rsidRPr="00187EE3" w:rsidTr="00E06778">
        <w:trPr>
          <w:trHeight w:val="330"/>
        </w:trPr>
        <w:tc>
          <w:tcPr>
            <w:tcW w:w="8578" w:type="dxa"/>
            <w:tcBorders>
              <w:top w:val="nil"/>
              <w:left w:val="nil"/>
              <w:bottom w:val="nil"/>
              <w:right w:val="nil"/>
            </w:tcBorders>
            <w:shd w:val="clear" w:color="000000" w:fill="92D050"/>
            <w:vAlign w:val="bottom"/>
            <w:hideMark/>
          </w:tcPr>
          <w:p w:rsidR="00187EE3" w:rsidRPr="00187EE3" w:rsidRDefault="00187EE3" w:rsidP="00187EE3">
            <w:pPr>
              <w:spacing w:after="0" w:line="240" w:lineRule="auto"/>
              <w:rPr>
                <w:rFonts w:ascii="Stratum1 Regular" w:eastAsia="Times New Roman" w:hAnsi="Stratum1 Regular" w:cs="Calibri"/>
                <w:b/>
                <w:bCs/>
                <w:color w:val="000000"/>
                <w:sz w:val="24"/>
                <w:szCs w:val="24"/>
              </w:rPr>
            </w:pPr>
            <w:r w:rsidRPr="00187EE3">
              <w:rPr>
                <w:rFonts w:ascii="Stratum1 Regular" w:eastAsia="Times New Roman" w:hAnsi="Stratum1 Regular" w:cs="Calibri"/>
                <w:b/>
                <w:bCs/>
                <w:color w:val="000000"/>
                <w:sz w:val="24"/>
                <w:szCs w:val="24"/>
              </w:rPr>
              <w:t>Professional Contract Services - 4361</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b/>
                <w:bCs/>
                <w:color w:val="000000"/>
                <w:sz w:val="24"/>
                <w:szCs w:val="24"/>
              </w:rPr>
            </w:pP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5B6E92"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Legal (</w:t>
            </w:r>
            <w:r w:rsidR="00187EE3" w:rsidRPr="00187EE3">
              <w:rPr>
                <w:rFonts w:ascii="Stratum1 Regular" w:eastAsia="Times New Roman" w:hAnsi="Stratum1 Regular" w:cs="Calibri"/>
                <w:color w:val="000000"/>
                <w:sz w:val="24"/>
                <w:szCs w:val="24"/>
              </w:rPr>
              <w:t>Currently Burr Forman McNair) $1,000 per month, plus special projects</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jc w:val="both"/>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37,000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Extra Attorneys (Currently Robinson Gray, Riley-Pope-Laney Attorneys)</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jc w:val="both"/>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75,000</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Audit Firm</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jc w:val="both"/>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22,000</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Public Relations (Chernoff) $225.00 per hour</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jc w:val="both"/>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60,000</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ADA Eligibility (Able-SC $80.00 per new applicant $60 per re-certification based on avg 550 new applications)</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jc w:val="both"/>
              <w:rPr>
                <w:rFonts w:ascii="Stratum1 Regular" w:eastAsia="Times New Roman" w:hAnsi="Stratum1 Regular" w:cs="Calibri"/>
                <w:sz w:val="24"/>
                <w:szCs w:val="24"/>
              </w:rPr>
            </w:pPr>
            <w:r w:rsidRPr="00187EE3">
              <w:rPr>
                <w:rFonts w:ascii="Stratum1 Regular" w:eastAsia="Times New Roman" w:hAnsi="Stratum1 Regular" w:cs="Calibri"/>
                <w:sz w:val="24"/>
                <w:szCs w:val="24"/>
              </w:rPr>
              <w:t xml:space="preserve"> $                  44,000</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Engineering &amp; Design</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jc w:val="both"/>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100,000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Other contractors for special projects</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jc w:val="both"/>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134,430 </w:t>
            </w:r>
          </w:p>
        </w:tc>
      </w:tr>
      <w:tr w:rsidR="00187EE3" w:rsidRPr="00187EE3" w:rsidTr="00E06778">
        <w:trPr>
          <w:trHeight w:val="345"/>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jc w:val="right"/>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Total</w:t>
            </w:r>
          </w:p>
        </w:tc>
        <w:tc>
          <w:tcPr>
            <w:tcW w:w="2024" w:type="dxa"/>
            <w:tcBorders>
              <w:top w:val="single" w:sz="4" w:space="0" w:color="auto"/>
              <w:left w:val="nil"/>
              <w:bottom w:val="single" w:sz="8" w:space="0" w:color="auto"/>
              <w:right w:val="nil"/>
            </w:tcBorders>
            <w:shd w:val="clear" w:color="auto" w:fill="auto"/>
            <w:noWrap/>
            <w:vAlign w:val="bottom"/>
            <w:hideMark/>
          </w:tcPr>
          <w:p w:rsidR="00187EE3" w:rsidRPr="00187EE3" w:rsidRDefault="00187EE3" w:rsidP="00187EE3">
            <w:pPr>
              <w:spacing w:after="0" w:line="240" w:lineRule="auto"/>
              <w:jc w:val="both"/>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472,430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Times New Roman" w:eastAsia="Times New Roman" w:hAnsi="Times New Roman" w:cs="Times New Roman"/>
                <w:sz w:val="20"/>
                <w:szCs w:val="20"/>
              </w:rPr>
            </w:pPr>
          </w:p>
        </w:tc>
      </w:tr>
      <w:tr w:rsidR="00187EE3" w:rsidRPr="00187EE3" w:rsidTr="00E06778">
        <w:trPr>
          <w:trHeight w:val="330"/>
        </w:trPr>
        <w:tc>
          <w:tcPr>
            <w:tcW w:w="8578" w:type="dxa"/>
            <w:tcBorders>
              <w:top w:val="nil"/>
              <w:left w:val="nil"/>
              <w:bottom w:val="nil"/>
              <w:right w:val="nil"/>
            </w:tcBorders>
            <w:shd w:val="clear" w:color="000000" w:fill="92D050"/>
            <w:vAlign w:val="bottom"/>
            <w:hideMark/>
          </w:tcPr>
          <w:p w:rsidR="00187EE3" w:rsidRPr="00187EE3" w:rsidRDefault="00187EE3" w:rsidP="00187EE3">
            <w:pPr>
              <w:spacing w:after="0" w:line="240" w:lineRule="auto"/>
              <w:rPr>
                <w:rFonts w:ascii="Stratum1 Regular" w:eastAsia="Times New Roman" w:hAnsi="Stratum1 Regular" w:cs="Calibri"/>
                <w:b/>
                <w:bCs/>
                <w:color w:val="000000"/>
                <w:sz w:val="24"/>
                <w:szCs w:val="24"/>
              </w:rPr>
            </w:pPr>
            <w:r w:rsidRPr="00187EE3">
              <w:rPr>
                <w:rFonts w:ascii="Stratum1 Regular" w:eastAsia="Times New Roman" w:hAnsi="Stratum1 Regular" w:cs="Calibri"/>
                <w:b/>
                <w:bCs/>
                <w:color w:val="000000"/>
                <w:sz w:val="24"/>
                <w:szCs w:val="24"/>
              </w:rPr>
              <w:t>Telecommunications - 4383</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b/>
                <w:bCs/>
                <w:color w:val="000000"/>
                <w:sz w:val="24"/>
                <w:szCs w:val="24"/>
              </w:rPr>
            </w:pP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iPad data plan with Verizon (1 cell phone; 10 iPads)</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8,000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The COMET cell phones (7 employees); wi-fi (Administration, Transit Center, Buses) (AT&amp;T)</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76,100 </w:t>
            </w:r>
          </w:p>
        </w:tc>
      </w:tr>
      <w:tr w:rsidR="00187EE3" w:rsidRPr="00187EE3" w:rsidTr="00E06778">
        <w:trPr>
          <w:trHeight w:val="345"/>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jc w:val="right"/>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Total</w:t>
            </w:r>
          </w:p>
        </w:tc>
        <w:tc>
          <w:tcPr>
            <w:tcW w:w="2024" w:type="dxa"/>
            <w:tcBorders>
              <w:top w:val="single" w:sz="4" w:space="0" w:color="auto"/>
              <w:left w:val="nil"/>
              <w:bottom w:val="single" w:sz="8" w:space="0" w:color="auto"/>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84,100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Times New Roman" w:eastAsia="Times New Roman" w:hAnsi="Times New Roman" w:cs="Times New Roman"/>
                <w:sz w:val="20"/>
                <w:szCs w:val="20"/>
              </w:rPr>
            </w:pPr>
          </w:p>
        </w:tc>
      </w:tr>
      <w:tr w:rsidR="00187EE3" w:rsidRPr="00187EE3" w:rsidTr="00E06778">
        <w:trPr>
          <w:trHeight w:val="330"/>
        </w:trPr>
        <w:tc>
          <w:tcPr>
            <w:tcW w:w="8578" w:type="dxa"/>
            <w:tcBorders>
              <w:top w:val="nil"/>
              <w:left w:val="nil"/>
              <w:bottom w:val="nil"/>
              <w:right w:val="nil"/>
            </w:tcBorders>
            <w:shd w:val="clear" w:color="000000" w:fill="92D050"/>
            <w:vAlign w:val="bottom"/>
            <w:hideMark/>
          </w:tcPr>
          <w:p w:rsidR="00187EE3" w:rsidRPr="00187EE3" w:rsidRDefault="00187EE3" w:rsidP="00187EE3">
            <w:pPr>
              <w:spacing w:after="0" w:line="240" w:lineRule="auto"/>
              <w:rPr>
                <w:rFonts w:ascii="Stratum1 Regular" w:eastAsia="Times New Roman" w:hAnsi="Stratum1 Regular" w:cs="Calibri"/>
                <w:b/>
                <w:bCs/>
                <w:color w:val="000000"/>
                <w:sz w:val="24"/>
                <w:szCs w:val="24"/>
              </w:rPr>
            </w:pPr>
            <w:r w:rsidRPr="00187EE3">
              <w:rPr>
                <w:rFonts w:ascii="Stratum1 Regular" w:eastAsia="Times New Roman" w:hAnsi="Stratum1 Regular" w:cs="Calibri"/>
                <w:b/>
                <w:bCs/>
                <w:color w:val="000000"/>
                <w:sz w:val="24"/>
                <w:szCs w:val="24"/>
              </w:rPr>
              <w:t>Security - 4363</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b/>
                <w:bCs/>
                <w:color w:val="000000"/>
                <w:sz w:val="24"/>
                <w:szCs w:val="24"/>
              </w:rPr>
            </w:pP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rPr>
            </w:pPr>
            <w:r w:rsidRPr="00187EE3">
              <w:rPr>
                <w:rFonts w:ascii="Stratum1 Regular" w:eastAsia="Times New Roman" w:hAnsi="Stratum1 Regular" w:cs="Calibri"/>
                <w:color w:val="000000"/>
              </w:rPr>
              <w:t>Columbia Police Department – 6 a.m. to 10 p.m., 363 days times $35.00 per hour (14 hours a day)</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177,870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rPr>
            </w:pPr>
            <w:r w:rsidRPr="00187EE3">
              <w:rPr>
                <w:rFonts w:ascii="Stratum1 Regular" w:eastAsia="Times New Roman" w:hAnsi="Stratum1 Regular" w:cs="Calibri"/>
                <w:color w:val="000000"/>
              </w:rPr>
              <w:t>City Center Partnership- Yellow Shirt Ambassador</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50,000 </w:t>
            </w:r>
          </w:p>
        </w:tc>
      </w:tr>
      <w:tr w:rsidR="00187EE3" w:rsidRPr="00187EE3" w:rsidTr="00E06778">
        <w:trPr>
          <w:trHeight w:val="330"/>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rPr>
            </w:pPr>
            <w:r w:rsidRPr="00187EE3">
              <w:rPr>
                <w:rFonts w:ascii="Stratum1 Regular" w:eastAsia="Times New Roman" w:hAnsi="Stratum1 Regular" w:cs="Calibri"/>
                <w:color w:val="000000"/>
              </w:rPr>
              <w:t>Richland County Sheriff – 6 a.m. to 6 p.m., 363 days times $40.00 per hour</w:t>
            </w:r>
            <w:r w:rsidRPr="00187EE3">
              <w:rPr>
                <w:rFonts w:ascii="Calibri" w:eastAsia="Times New Roman" w:hAnsi="Calibri" w:cs="Calibri"/>
                <w:color w:val="000000"/>
              </w:rPr>
              <w:t> </w:t>
            </w:r>
            <w:r w:rsidRPr="00187EE3">
              <w:rPr>
                <w:rFonts w:ascii="Stratum1 Regular" w:eastAsia="Times New Roman" w:hAnsi="Stratum1 Regular" w:cs="Calibri"/>
                <w:color w:val="000000"/>
              </w:rPr>
              <w:t xml:space="preserve"> (12 hours a day)</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174,240 </w:t>
            </w:r>
          </w:p>
        </w:tc>
      </w:tr>
      <w:tr w:rsidR="00187EE3" w:rsidRPr="00187EE3" w:rsidTr="00E06778">
        <w:trPr>
          <w:trHeight w:val="616"/>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rPr>
            </w:pPr>
            <w:r w:rsidRPr="00187EE3">
              <w:rPr>
                <w:rFonts w:ascii="Stratum1 Regular" w:eastAsia="Times New Roman" w:hAnsi="Stratum1 Regular" w:cs="Calibri"/>
                <w:color w:val="000000"/>
              </w:rPr>
              <w:t>West Columbia Police Department – 9 a.m. to 6 p.m., 104 days $42.00 per hour (9 hours a day, two days a week)</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78,624 </w:t>
            </w:r>
          </w:p>
        </w:tc>
      </w:tr>
      <w:tr w:rsidR="00187EE3" w:rsidRPr="00187EE3" w:rsidTr="00E06778">
        <w:trPr>
          <w:trHeight w:val="616"/>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rPr>
                <w:rFonts w:ascii="Stratum1 Regular" w:eastAsia="Times New Roman" w:hAnsi="Stratum1 Regular" w:cs="Calibri"/>
                <w:color w:val="000000"/>
              </w:rPr>
            </w:pPr>
            <w:r w:rsidRPr="00187EE3">
              <w:rPr>
                <w:rFonts w:ascii="Stratum1 Regular" w:eastAsia="Times New Roman" w:hAnsi="Stratum1 Regular" w:cs="Calibri"/>
                <w:color w:val="000000"/>
              </w:rPr>
              <w:t>Cayce Police Department – 9 a.m. to 6 p.m., 104 days $42.00 per hours (9 hours a day, two days a week)</w:t>
            </w:r>
          </w:p>
        </w:tc>
        <w:tc>
          <w:tcPr>
            <w:tcW w:w="2024" w:type="dxa"/>
            <w:tcBorders>
              <w:top w:val="nil"/>
              <w:left w:val="nil"/>
              <w:bottom w:val="nil"/>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xml:space="preserve"> $                  78,624 </w:t>
            </w:r>
          </w:p>
        </w:tc>
      </w:tr>
      <w:tr w:rsidR="00187EE3" w:rsidRPr="00187EE3" w:rsidTr="00E06778">
        <w:trPr>
          <w:trHeight w:val="395"/>
        </w:trPr>
        <w:tc>
          <w:tcPr>
            <w:tcW w:w="8578" w:type="dxa"/>
            <w:tcBorders>
              <w:top w:val="nil"/>
              <w:left w:val="nil"/>
              <w:bottom w:val="nil"/>
              <w:right w:val="nil"/>
            </w:tcBorders>
            <w:shd w:val="clear" w:color="auto" w:fill="auto"/>
            <w:vAlign w:val="bottom"/>
            <w:hideMark/>
          </w:tcPr>
          <w:p w:rsidR="00187EE3" w:rsidRPr="00187EE3" w:rsidRDefault="00187EE3" w:rsidP="00187EE3">
            <w:pPr>
              <w:spacing w:after="0" w:line="240" w:lineRule="auto"/>
              <w:jc w:val="right"/>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Total</w:t>
            </w:r>
          </w:p>
        </w:tc>
        <w:tc>
          <w:tcPr>
            <w:tcW w:w="2024" w:type="dxa"/>
            <w:tcBorders>
              <w:top w:val="single" w:sz="4" w:space="0" w:color="auto"/>
              <w:left w:val="nil"/>
              <w:bottom w:val="single" w:sz="8" w:space="0" w:color="auto"/>
              <w:right w:val="nil"/>
            </w:tcBorders>
            <w:shd w:val="clear" w:color="auto" w:fill="auto"/>
            <w:noWrap/>
            <w:vAlign w:val="bottom"/>
            <w:hideMark/>
          </w:tcPr>
          <w:p w:rsidR="00187EE3" w:rsidRPr="00187EE3" w:rsidRDefault="00187EE3" w:rsidP="00187EE3">
            <w:pPr>
              <w:spacing w:after="0" w:line="240" w:lineRule="auto"/>
              <w:rPr>
                <w:rFonts w:ascii="Stratum1 Regular" w:eastAsia="Times New Roman" w:hAnsi="Stratum1 Regular" w:cs="Calibri"/>
                <w:color w:val="000000"/>
                <w:sz w:val="24"/>
                <w:szCs w:val="24"/>
              </w:rPr>
            </w:pPr>
            <w:r w:rsidRPr="00187EE3">
              <w:rPr>
                <w:rFonts w:ascii="Stratum1 Regular" w:eastAsia="Times New Roman" w:hAnsi="Stratum1 Regular" w:cs="Calibri"/>
                <w:color w:val="000000"/>
                <w:sz w:val="24"/>
                <w:szCs w:val="24"/>
              </w:rPr>
              <w:t>$                559,358</w:t>
            </w:r>
          </w:p>
        </w:tc>
      </w:tr>
    </w:tbl>
    <w:p w:rsidR="00187EE3" w:rsidRDefault="00187EE3">
      <w:pPr>
        <w:rPr>
          <w:rFonts w:ascii="Stratum2 Regular" w:hAnsi="Stratum2 Regular"/>
          <w:b/>
          <w:sz w:val="32"/>
          <w:szCs w:val="32"/>
        </w:rPr>
      </w:pPr>
      <w:r>
        <w:rPr>
          <w:rFonts w:ascii="Stratum2 Regular" w:hAnsi="Stratum2 Regular"/>
          <w:b/>
          <w:sz w:val="32"/>
          <w:szCs w:val="32"/>
        </w:rPr>
        <w:br w:type="page"/>
      </w:r>
    </w:p>
    <w:p w:rsidR="00FE34D0" w:rsidRDefault="00563371" w:rsidP="009F4342">
      <w:pPr>
        <w:rPr>
          <w:rFonts w:ascii="Stratum2 Regular" w:hAnsi="Stratum2 Regular"/>
          <w:b/>
          <w:sz w:val="32"/>
          <w:szCs w:val="32"/>
        </w:rPr>
      </w:pPr>
      <w:r w:rsidRPr="00563371">
        <w:rPr>
          <w:noProof/>
        </w:rPr>
        <w:lastRenderedPageBreak/>
        <w:drawing>
          <wp:anchor distT="0" distB="0" distL="114300" distR="114300" simplePos="0" relativeHeight="251667456" behindDoc="0" locked="0" layoutInCell="1" allowOverlap="1" wp14:anchorId="508FC23C" wp14:editId="3C482B47">
            <wp:simplePos x="0" y="0"/>
            <wp:positionH relativeFrom="column">
              <wp:posOffset>-335280</wp:posOffset>
            </wp:positionH>
            <wp:positionV relativeFrom="paragraph">
              <wp:posOffset>361950</wp:posOffset>
            </wp:positionV>
            <wp:extent cx="7205472" cy="8208886"/>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05472" cy="8208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4D0" w:rsidRPr="00705E3F">
        <w:rPr>
          <w:rFonts w:ascii="Stratum2 Regular" w:hAnsi="Stratum2 Regular"/>
          <w:b/>
          <w:sz w:val="32"/>
          <w:szCs w:val="32"/>
        </w:rPr>
        <w:t>Member Contributions</w:t>
      </w:r>
    </w:p>
    <w:p w:rsidR="00241F24" w:rsidRDefault="0026417D" w:rsidP="009F4342">
      <w:pPr>
        <w:rPr>
          <w:rFonts w:ascii="Stratum2 Regular" w:hAnsi="Stratum2 Regular"/>
          <w:b/>
          <w:sz w:val="32"/>
          <w:szCs w:val="32"/>
        </w:rPr>
      </w:pPr>
      <w:r w:rsidRPr="0026417D">
        <w:rPr>
          <w:noProof/>
        </w:rPr>
        <w:lastRenderedPageBreak/>
        <w:drawing>
          <wp:anchor distT="0" distB="0" distL="114300" distR="114300" simplePos="0" relativeHeight="251668480" behindDoc="0" locked="0" layoutInCell="1" allowOverlap="1" wp14:anchorId="44718675" wp14:editId="3EF649A4">
            <wp:simplePos x="0" y="0"/>
            <wp:positionH relativeFrom="column">
              <wp:posOffset>-382905</wp:posOffset>
            </wp:positionH>
            <wp:positionV relativeFrom="paragraph">
              <wp:posOffset>361950</wp:posOffset>
            </wp:positionV>
            <wp:extent cx="7205472" cy="6020238"/>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05472" cy="60202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3371" w:rsidRDefault="00563371" w:rsidP="009F4342">
      <w:pPr>
        <w:rPr>
          <w:rFonts w:ascii="Stratum2 Regular" w:hAnsi="Stratum2 Regular"/>
          <w:b/>
          <w:sz w:val="32"/>
          <w:szCs w:val="32"/>
        </w:rPr>
      </w:pPr>
    </w:p>
    <w:p w:rsidR="0026417D" w:rsidRDefault="0026417D">
      <w:pPr>
        <w:rPr>
          <w:rFonts w:ascii="Stratum2 Regular" w:hAnsi="Stratum2 Regular"/>
          <w:b/>
          <w:sz w:val="32"/>
          <w:szCs w:val="32"/>
        </w:rPr>
      </w:pPr>
      <w:r>
        <w:rPr>
          <w:rFonts w:ascii="Stratum2 Regular" w:hAnsi="Stratum2 Regular"/>
          <w:b/>
          <w:sz w:val="32"/>
          <w:szCs w:val="32"/>
        </w:rPr>
        <w:br w:type="page"/>
      </w:r>
    </w:p>
    <w:p w:rsidR="0026417D" w:rsidRDefault="001034F8" w:rsidP="0026417D">
      <w:pPr>
        <w:rPr>
          <w:rFonts w:ascii="Stratum2 Regular" w:hAnsi="Stratum2 Regular"/>
          <w:b/>
          <w:sz w:val="32"/>
          <w:szCs w:val="32"/>
        </w:rPr>
      </w:pPr>
      <w:r w:rsidRPr="001034F8">
        <w:rPr>
          <w:noProof/>
        </w:rPr>
        <w:lastRenderedPageBreak/>
        <w:drawing>
          <wp:anchor distT="0" distB="0" distL="114300" distR="114300" simplePos="0" relativeHeight="251669504" behindDoc="0" locked="0" layoutInCell="1" allowOverlap="1" wp14:anchorId="169FF3A7" wp14:editId="1737D0EA">
            <wp:simplePos x="0" y="0"/>
            <wp:positionH relativeFrom="column">
              <wp:posOffset>-354330</wp:posOffset>
            </wp:positionH>
            <wp:positionV relativeFrom="paragraph">
              <wp:posOffset>361950</wp:posOffset>
            </wp:positionV>
            <wp:extent cx="7205472" cy="8146556"/>
            <wp:effectExtent l="0" t="0" r="0"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5472" cy="81465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417D" w:rsidRDefault="00A60BAA" w:rsidP="0026417D">
      <w:pPr>
        <w:rPr>
          <w:rFonts w:ascii="Stratum2 Regular" w:hAnsi="Stratum2 Regular"/>
          <w:b/>
          <w:sz w:val="32"/>
          <w:szCs w:val="32"/>
        </w:rPr>
      </w:pPr>
      <w:r w:rsidRPr="00A60BAA">
        <w:rPr>
          <w:noProof/>
        </w:rPr>
        <w:lastRenderedPageBreak/>
        <w:drawing>
          <wp:anchor distT="0" distB="0" distL="114300" distR="114300" simplePos="0" relativeHeight="251670528" behindDoc="0" locked="0" layoutInCell="1" allowOverlap="1" wp14:anchorId="581C2FD2" wp14:editId="72EE8373">
            <wp:simplePos x="0" y="0"/>
            <wp:positionH relativeFrom="column">
              <wp:posOffset>-363855</wp:posOffset>
            </wp:positionH>
            <wp:positionV relativeFrom="paragraph">
              <wp:posOffset>361950</wp:posOffset>
            </wp:positionV>
            <wp:extent cx="7239000" cy="55911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39000" cy="559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34F8" w:rsidRDefault="001034F8" w:rsidP="0026417D">
      <w:pPr>
        <w:rPr>
          <w:rFonts w:ascii="Stratum2 Regular" w:hAnsi="Stratum2 Regular"/>
          <w:b/>
          <w:sz w:val="32"/>
          <w:szCs w:val="32"/>
        </w:rPr>
      </w:pPr>
    </w:p>
    <w:p w:rsidR="00E62957" w:rsidRDefault="00E62957" w:rsidP="009F4342">
      <w:pPr>
        <w:rPr>
          <w:rFonts w:ascii="Stratum2 Regular" w:hAnsi="Stratum2 Regular"/>
          <w:b/>
          <w:sz w:val="32"/>
          <w:szCs w:val="32"/>
        </w:rPr>
      </w:pPr>
    </w:p>
    <w:p w:rsidR="00241F24" w:rsidRDefault="00241F24" w:rsidP="009F4342">
      <w:pPr>
        <w:rPr>
          <w:rFonts w:ascii="Stratum2 Regular" w:hAnsi="Stratum2 Regular"/>
          <w:b/>
          <w:sz w:val="32"/>
          <w:szCs w:val="32"/>
        </w:rPr>
      </w:pPr>
    </w:p>
    <w:p w:rsidR="00E62957" w:rsidRDefault="00E62957">
      <w:pPr>
        <w:rPr>
          <w:rFonts w:ascii="Stratum2 Regular" w:hAnsi="Stratum2 Regular"/>
          <w:b/>
          <w:sz w:val="32"/>
          <w:szCs w:val="32"/>
        </w:rPr>
      </w:pPr>
      <w:r>
        <w:rPr>
          <w:rFonts w:ascii="Stratum2 Regular" w:hAnsi="Stratum2 Regular"/>
          <w:b/>
          <w:sz w:val="32"/>
          <w:szCs w:val="32"/>
        </w:rPr>
        <w:br w:type="page"/>
      </w:r>
    </w:p>
    <w:p w:rsidR="009F4342" w:rsidRPr="00BC1C66" w:rsidRDefault="009F4342" w:rsidP="009F4342">
      <w:pPr>
        <w:rPr>
          <w:rFonts w:ascii="Stratum2 Regular" w:hAnsi="Stratum2 Regular"/>
          <w:b/>
          <w:sz w:val="32"/>
          <w:szCs w:val="32"/>
        </w:rPr>
      </w:pPr>
      <w:r w:rsidRPr="00BC1C66">
        <w:rPr>
          <w:rFonts w:ascii="Stratum2 Regular" w:hAnsi="Stratum2 Regular"/>
          <w:b/>
          <w:sz w:val="32"/>
          <w:szCs w:val="32"/>
        </w:rPr>
        <w:lastRenderedPageBreak/>
        <w:t>The Budget Process</w:t>
      </w:r>
    </w:p>
    <w:p w:rsidR="008A33B6" w:rsidRPr="008A33B6" w:rsidRDefault="008A33B6" w:rsidP="008A33B6">
      <w:pPr>
        <w:jc w:val="both"/>
        <w:rPr>
          <w:rFonts w:ascii="Stratum2 Regular" w:hAnsi="Stratum2 Regular"/>
          <w:sz w:val="24"/>
          <w:szCs w:val="24"/>
        </w:rPr>
      </w:pPr>
      <w:r w:rsidRPr="008A33B6">
        <w:rPr>
          <w:rFonts w:ascii="Stratum2 Regular" w:hAnsi="Stratum2 Regular"/>
          <w:sz w:val="24"/>
          <w:szCs w:val="24"/>
        </w:rPr>
        <w:t>An operating budget is a formal, written plan that aligns the operating requirements with the funding sources of an organization. An operating</w:t>
      </w:r>
      <w:r>
        <w:rPr>
          <w:rFonts w:ascii="Stratum2 Regular" w:hAnsi="Stratum2 Regular"/>
          <w:sz w:val="24"/>
          <w:szCs w:val="24"/>
        </w:rPr>
        <w:t xml:space="preserve"> </w:t>
      </w:r>
      <w:r w:rsidRPr="008A33B6">
        <w:rPr>
          <w:rFonts w:ascii="Stratum2 Regular" w:hAnsi="Stratum2 Regular"/>
          <w:sz w:val="24"/>
          <w:szCs w:val="24"/>
        </w:rPr>
        <w:t>budget reflects the missions and specific command objectives of the organization, as well as any limitations and controls (e.g., constraining targets, available funds) imposed upon it. An operating budget provides the means to control obligations and expenditures against approved funding levels.</w:t>
      </w:r>
    </w:p>
    <w:p w:rsidR="008A33B6" w:rsidRPr="008A33B6" w:rsidRDefault="008A33B6" w:rsidP="008A33B6">
      <w:pPr>
        <w:jc w:val="both"/>
        <w:rPr>
          <w:rFonts w:ascii="Stratum2 Regular" w:hAnsi="Stratum2 Regular"/>
          <w:sz w:val="24"/>
          <w:szCs w:val="24"/>
        </w:rPr>
      </w:pPr>
      <w:r w:rsidRPr="008A33B6">
        <w:rPr>
          <w:rFonts w:ascii="Stratum2 Regular" w:hAnsi="Stratum2 Regular"/>
          <w:sz w:val="24"/>
          <w:szCs w:val="24"/>
        </w:rPr>
        <w:t>The objective of the operating budget is to provide managers with the ability to plan, organize, staff, and control the operations to accomplish the mission for the fiscal year.</w:t>
      </w:r>
    </w:p>
    <w:p w:rsidR="008A33B6" w:rsidRPr="008A33B6" w:rsidRDefault="008A33B6" w:rsidP="008A33B6">
      <w:pPr>
        <w:jc w:val="both"/>
        <w:rPr>
          <w:rFonts w:ascii="Stratum2 Regular" w:hAnsi="Stratum2 Regular"/>
          <w:sz w:val="24"/>
          <w:szCs w:val="24"/>
        </w:rPr>
      </w:pPr>
      <w:r w:rsidRPr="008A33B6">
        <w:rPr>
          <w:rFonts w:ascii="Stratum2 Regular" w:hAnsi="Stratum2 Regular"/>
          <w:sz w:val="24"/>
          <w:szCs w:val="24"/>
        </w:rPr>
        <w:t xml:space="preserve">The </w:t>
      </w:r>
      <w:r>
        <w:rPr>
          <w:rFonts w:ascii="Stratum2 Regular" w:hAnsi="Stratum2 Regular"/>
          <w:sz w:val="24"/>
          <w:szCs w:val="24"/>
        </w:rPr>
        <w:t>COMET</w:t>
      </w:r>
      <w:r w:rsidRPr="008A33B6">
        <w:rPr>
          <w:rFonts w:ascii="Stratum2 Regular" w:hAnsi="Stratum2 Regular"/>
          <w:sz w:val="24"/>
          <w:szCs w:val="24"/>
        </w:rPr>
        <w:t xml:space="preserve"> adopts a flexible annual operating and capital budget.  The operating budget is adopted on a basis, which approximates Generally Accepted Accounting Principles (GAAP). </w:t>
      </w:r>
    </w:p>
    <w:p w:rsidR="004F4011" w:rsidRDefault="008A33B6" w:rsidP="00FC2C93">
      <w:pPr>
        <w:jc w:val="both"/>
        <w:rPr>
          <w:rFonts w:ascii="Stratum2 Regular" w:hAnsi="Stratum2 Regular"/>
          <w:sz w:val="24"/>
          <w:szCs w:val="24"/>
        </w:rPr>
      </w:pPr>
      <w:r w:rsidRPr="008A33B6">
        <w:rPr>
          <w:rFonts w:ascii="Stratum2 Regular" w:hAnsi="Stratum2 Regular"/>
          <w:sz w:val="24"/>
          <w:szCs w:val="24"/>
        </w:rPr>
        <w:t>This administrative procedure identifies the steps for creation, submission, approval and review of an</w:t>
      </w:r>
      <w:r w:rsidR="00FC2C93">
        <w:rPr>
          <w:rFonts w:ascii="Stratum2 Regular" w:hAnsi="Stratum2 Regular"/>
          <w:sz w:val="24"/>
          <w:szCs w:val="24"/>
        </w:rPr>
        <w:t xml:space="preserve"> </w:t>
      </w:r>
      <w:r w:rsidRPr="008A33B6">
        <w:rPr>
          <w:rFonts w:ascii="Stratum2 Regular" w:hAnsi="Stratum2 Regular"/>
          <w:sz w:val="24"/>
          <w:szCs w:val="24"/>
        </w:rPr>
        <w:t>annual budget.</w:t>
      </w:r>
      <w:r w:rsidR="004F4011">
        <w:rPr>
          <w:rFonts w:ascii="Stratum2 Regular" w:hAnsi="Stratum2 Regular"/>
          <w:sz w:val="24"/>
          <w:szCs w:val="24"/>
        </w:rPr>
        <w:t xml:space="preserve"> T</w:t>
      </w:r>
      <w:r w:rsidRPr="008A33B6">
        <w:rPr>
          <w:rFonts w:ascii="Stratum2 Regular" w:hAnsi="Stratum2 Regular"/>
          <w:sz w:val="24"/>
          <w:szCs w:val="24"/>
        </w:rPr>
        <w:t xml:space="preserve">he fiscal year for </w:t>
      </w:r>
      <w:r w:rsidR="004F4011">
        <w:rPr>
          <w:rFonts w:ascii="Stratum2 Regular" w:hAnsi="Stratum2 Regular"/>
          <w:sz w:val="24"/>
          <w:szCs w:val="24"/>
        </w:rPr>
        <w:t>The COMET</w:t>
      </w:r>
      <w:r w:rsidRPr="008A33B6">
        <w:rPr>
          <w:rFonts w:ascii="Stratum2 Regular" w:hAnsi="Stratum2 Regular"/>
          <w:sz w:val="24"/>
          <w:szCs w:val="24"/>
        </w:rPr>
        <w:t xml:space="preserve"> shall be July 1st through June 30th in accordance with the by-laws.</w:t>
      </w:r>
    </w:p>
    <w:p w:rsidR="007E41C1" w:rsidRPr="007E41C1" w:rsidRDefault="007E41C1" w:rsidP="007E41C1">
      <w:pPr>
        <w:jc w:val="both"/>
        <w:rPr>
          <w:rFonts w:ascii="Stratum2 Regular" w:hAnsi="Stratum2 Regular"/>
          <w:sz w:val="24"/>
          <w:szCs w:val="24"/>
        </w:rPr>
      </w:pPr>
      <w:r w:rsidRPr="007E41C1">
        <w:rPr>
          <w:rFonts w:ascii="Stratum2 Regular" w:hAnsi="Stratum2 Regular"/>
          <w:sz w:val="24"/>
          <w:szCs w:val="24"/>
        </w:rPr>
        <w:t>In mid</w:t>
      </w:r>
      <w:r w:rsidR="00BC1C66">
        <w:rPr>
          <w:rFonts w:ascii="Stratum2 Regular" w:hAnsi="Stratum2 Regular"/>
          <w:sz w:val="24"/>
          <w:szCs w:val="24"/>
        </w:rPr>
        <w:t>-March</w:t>
      </w:r>
      <w:r w:rsidRPr="007E41C1">
        <w:rPr>
          <w:rFonts w:ascii="Stratum2 Regular" w:hAnsi="Stratum2 Regular"/>
          <w:sz w:val="24"/>
          <w:szCs w:val="24"/>
        </w:rPr>
        <w:t xml:space="preserve"> of each year, the </w:t>
      </w:r>
      <w:r w:rsidR="00BC1C66">
        <w:rPr>
          <w:rFonts w:ascii="Stratum2 Regular" w:hAnsi="Stratum2 Regular"/>
          <w:sz w:val="24"/>
          <w:szCs w:val="24"/>
        </w:rPr>
        <w:t>Executive Director/</w:t>
      </w:r>
      <w:r w:rsidR="00AB39AB">
        <w:rPr>
          <w:rFonts w:ascii="Stratum2 Regular" w:hAnsi="Stratum2 Regular"/>
          <w:sz w:val="24"/>
          <w:szCs w:val="24"/>
        </w:rPr>
        <w:t xml:space="preserve">CEO </w:t>
      </w:r>
      <w:r w:rsidRPr="007E41C1">
        <w:rPr>
          <w:rFonts w:ascii="Stratum2 Regular" w:hAnsi="Stratum2 Regular"/>
          <w:sz w:val="24"/>
          <w:szCs w:val="24"/>
        </w:rPr>
        <w:t xml:space="preserve">shall develop and submit a draft budget request to the </w:t>
      </w:r>
      <w:r w:rsidR="00AB39AB">
        <w:rPr>
          <w:rFonts w:ascii="Stratum2 Regular" w:hAnsi="Stratum2 Regular"/>
          <w:sz w:val="24"/>
          <w:szCs w:val="24"/>
        </w:rPr>
        <w:t>Finance</w:t>
      </w:r>
      <w:r w:rsidRPr="007E41C1">
        <w:rPr>
          <w:rFonts w:ascii="Stratum2 Regular" w:hAnsi="Stratum2 Regular"/>
          <w:sz w:val="24"/>
          <w:szCs w:val="24"/>
        </w:rPr>
        <w:t xml:space="preserve"> Committee for the next fiscal year based on the needs of </w:t>
      </w:r>
      <w:r w:rsidR="00AB39AB">
        <w:rPr>
          <w:rFonts w:ascii="Stratum2 Regular" w:hAnsi="Stratum2 Regular"/>
          <w:sz w:val="24"/>
          <w:szCs w:val="24"/>
        </w:rPr>
        <w:t>The COMET</w:t>
      </w:r>
      <w:r w:rsidRPr="007E41C1">
        <w:rPr>
          <w:rFonts w:ascii="Stratum2 Regular" w:hAnsi="Stratum2 Regular"/>
          <w:sz w:val="24"/>
          <w:szCs w:val="24"/>
        </w:rPr>
        <w:t>.  Such request shall include an itemized estimate of the anticipated revenues and expenditures for the next fiscal year.  Methodologies and notes related to each line item accompany the budget request where appropriate and necessary.  The proposed annual budget is structured based on historic and projected levels of available funding (revenues) and expenditures, with consideration given to the requirements of any of the organization’s funding partners.</w:t>
      </w:r>
    </w:p>
    <w:p w:rsidR="007E41C1" w:rsidRPr="007E41C1" w:rsidRDefault="007E41C1" w:rsidP="007E41C1">
      <w:pPr>
        <w:jc w:val="both"/>
        <w:rPr>
          <w:rFonts w:ascii="Stratum2 Regular" w:hAnsi="Stratum2 Regular"/>
          <w:sz w:val="24"/>
          <w:szCs w:val="24"/>
        </w:rPr>
      </w:pPr>
      <w:r w:rsidRPr="007E41C1">
        <w:rPr>
          <w:rFonts w:ascii="Stratum2 Regular" w:hAnsi="Stratum2 Regular"/>
          <w:sz w:val="24"/>
          <w:szCs w:val="24"/>
        </w:rPr>
        <w:t>At the regularly scheduled April meeting of the Board of Directors</w:t>
      </w:r>
      <w:r w:rsidR="00184D5F">
        <w:rPr>
          <w:rFonts w:ascii="Stratum2 Regular" w:hAnsi="Stratum2 Regular"/>
          <w:sz w:val="24"/>
          <w:szCs w:val="24"/>
        </w:rPr>
        <w:t>,</w:t>
      </w:r>
      <w:r w:rsidRPr="007E41C1">
        <w:rPr>
          <w:rFonts w:ascii="Stratum2 Regular" w:hAnsi="Stratum2 Regular"/>
          <w:sz w:val="24"/>
          <w:szCs w:val="24"/>
        </w:rPr>
        <w:t xml:space="preserve"> </w:t>
      </w:r>
      <w:r w:rsidR="00184D5F">
        <w:rPr>
          <w:rFonts w:ascii="Stratum2 Regular" w:hAnsi="Stratum2 Regular"/>
          <w:sz w:val="24"/>
          <w:szCs w:val="24"/>
        </w:rPr>
        <w:t>t</w:t>
      </w:r>
      <w:r w:rsidR="00AB39AB">
        <w:rPr>
          <w:rFonts w:ascii="Stratum2 Regular" w:hAnsi="Stratum2 Regular"/>
          <w:sz w:val="24"/>
          <w:szCs w:val="24"/>
        </w:rPr>
        <w:t xml:space="preserve">he COMET’s </w:t>
      </w:r>
      <w:r w:rsidR="00BC1C66">
        <w:rPr>
          <w:rFonts w:ascii="Stratum2 Regular" w:hAnsi="Stratum2 Regular"/>
          <w:sz w:val="24"/>
          <w:szCs w:val="24"/>
        </w:rPr>
        <w:t>Executive Director/CEO</w:t>
      </w:r>
      <w:r w:rsidRPr="007E41C1">
        <w:rPr>
          <w:rFonts w:ascii="Stratum2 Regular" w:hAnsi="Stratum2 Regular"/>
          <w:sz w:val="24"/>
          <w:szCs w:val="24"/>
        </w:rPr>
        <w:t xml:space="preserve"> will submit a draft budget request to the Board of Directors to support the annual operations, administration and capital needs of </w:t>
      </w:r>
      <w:r w:rsidR="00BC1C66">
        <w:rPr>
          <w:rFonts w:ascii="Stratum2 Regular" w:hAnsi="Stratum2 Regular"/>
          <w:sz w:val="24"/>
          <w:szCs w:val="24"/>
        </w:rPr>
        <w:t>The COMET</w:t>
      </w:r>
      <w:r w:rsidRPr="007E41C1">
        <w:rPr>
          <w:rFonts w:ascii="Stratum2 Regular" w:hAnsi="Stratum2 Regular"/>
          <w:sz w:val="24"/>
          <w:szCs w:val="24"/>
        </w:rPr>
        <w:t xml:space="preserve"> for the ensuing fiscal year.  Presentation of the proposed budget at the annual April meeting provides up to 60 days for Board review, revision, and approval, prior to the beginning of the new fiscal year and prior to submission to funding sources.  All Board of Directors members will be given the opportunity to review the draft budget and present any questions or concerns for discussion.</w:t>
      </w:r>
    </w:p>
    <w:p w:rsidR="007E41C1" w:rsidRDefault="007E41C1" w:rsidP="007E41C1">
      <w:pPr>
        <w:jc w:val="both"/>
        <w:rPr>
          <w:rFonts w:ascii="Stratum2 Regular" w:hAnsi="Stratum2 Regular"/>
          <w:sz w:val="24"/>
          <w:szCs w:val="24"/>
        </w:rPr>
      </w:pPr>
      <w:r w:rsidRPr="007E41C1">
        <w:rPr>
          <w:rFonts w:ascii="Stratum2 Regular" w:hAnsi="Stratum2 Regular"/>
          <w:sz w:val="24"/>
          <w:szCs w:val="24"/>
        </w:rPr>
        <w:t xml:space="preserve">No later than May 30th of each year </w:t>
      </w:r>
      <w:r w:rsidR="00AB39AB">
        <w:rPr>
          <w:rFonts w:ascii="Stratum2 Regular" w:hAnsi="Stratum2 Regular"/>
          <w:sz w:val="24"/>
          <w:szCs w:val="24"/>
        </w:rPr>
        <w:t>The COMET’s</w:t>
      </w:r>
      <w:r w:rsidRPr="007E41C1">
        <w:rPr>
          <w:rFonts w:ascii="Stratum2 Regular" w:hAnsi="Stratum2 Regular"/>
          <w:sz w:val="24"/>
          <w:szCs w:val="24"/>
        </w:rPr>
        <w:t xml:space="preserve"> </w:t>
      </w:r>
      <w:r w:rsidR="00BC1C66">
        <w:rPr>
          <w:rFonts w:ascii="Stratum2 Regular" w:hAnsi="Stratum2 Regular"/>
          <w:sz w:val="24"/>
          <w:szCs w:val="24"/>
        </w:rPr>
        <w:t>Executive Director/CEO</w:t>
      </w:r>
      <w:r w:rsidRPr="007E41C1">
        <w:rPr>
          <w:rFonts w:ascii="Stratum2 Regular" w:hAnsi="Stratum2 Regular"/>
          <w:sz w:val="24"/>
          <w:szCs w:val="24"/>
        </w:rPr>
        <w:t xml:space="preserve"> shall prepare a proposed final and complete budget including all approved Board of Directors requested revisions. The methodologies and notes related to each line item accompany the budget request where appropriate and necessary.  The budget plan shall include a narrative explaining any major changes from the current fiscal year revenue and expenditures.</w:t>
      </w:r>
    </w:p>
    <w:p w:rsidR="00573F15" w:rsidRPr="00573F15" w:rsidRDefault="00573F15" w:rsidP="00573F15">
      <w:pPr>
        <w:jc w:val="both"/>
        <w:rPr>
          <w:rFonts w:ascii="Stratum2 Regular" w:hAnsi="Stratum2 Regular"/>
          <w:sz w:val="24"/>
          <w:szCs w:val="24"/>
        </w:rPr>
      </w:pPr>
      <w:r w:rsidRPr="00573F15">
        <w:rPr>
          <w:rFonts w:ascii="Stratum2 Regular" w:hAnsi="Stratum2 Regular"/>
          <w:sz w:val="24"/>
          <w:szCs w:val="24"/>
        </w:rPr>
        <w:t xml:space="preserve">The </w:t>
      </w:r>
      <w:r w:rsidR="00BC1C66">
        <w:rPr>
          <w:rFonts w:ascii="Stratum2 Regular" w:hAnsi="Stratum2 Regular"/>
          <w:sz w:val="24"/>
          <w:szCs w:val="24"/>
        </w:rPr>
        <w:t>b</w:t>
      </w:r>
      <w:r w:rsidRPr="00573F15">
        <w:rPr>
          <w:rFonts w:ascii="Stratum2 Regular" w:hAnsi="Stratum2 Regular"/>
          <w:sz w:val="24"/>
          <w:szCs w:val="24"/>
        </w:rPr>
        <w:t xml:space="preserve">udget plan shall be adopted annually by the </w:t>
      </w:r>
      <w:r w:rsidR="00AB39AB">
        <w:rPr>
          <w:rFonts w:ascii="Stratum2 Regular" w:hAnsi="Stratum2 Regular"/>
          <w:sz w:val="24"/>
          <w:szCs w:val="24"/>
        </w:rPr>
        <w:t>Finance</w:t>
      </w:r>
      <w:r w:rsidRPr="00573F15">
        <w:rPr>
          <w:rFonts w:ascii="Stratum2 Regular" w:hAnsi="Stratum2 Regular"/>
          <w:sz w:val="24"/>
          <w:szCs w:val="24"/>
        </w:rPr>
        <w:t xml:space="preserve"> Committee and Board of Directors no later than June 30th of each year.   Should the Board of Directors not adopt a new budget prior to the start of a fiscal year, </w:t>
      </w:r>
      <w:r w:rsidR="00AB39AB">
        <w:rPr>
          <w:rFonts w:ascii="Stratum2 Regular" w:hAnsi="Stratum2 Regular"/>
          <w:sz w:val="24"/>
          <w:szCs w:val="24"/>
        </w:rPr>
        <w:t>The COMET</w:t>
      </w:r>
      <w:r w:rsidRPr="00573F15">
        <w:rPr>
          <w:rFonts w:ascii="Stratum2 Regular" w:hAnsi="Stratum2 Regular"/>
          <w:sz w:val="24"/>
          <w:szCs w:val="24"/>
        </w:rPr>
        <w:t xml:space="preserve"> will operate under the funding levels and constraints of the previous fiscal year, </w:t>
      </w:r>
      <w:r w:rsidR="00AF35A9" w:rsidRPr="00573F15">
        <w:rPr>
          <w:rFonts w:ascii="Stratum2 Regular" w:hAnsi="Stratum2 Regular"/>
          <w:sz w:val="24"/>
          <w:szCs w:val="24"/>
        </w:rPr>
        <w:t>until</w:t>
      </w:r>
      <w:r w:rsidRPr="00573F15">
        <w:rPr>
          <w:rFonts w:ascii="Stratum2 Regular" w:hAnsi="Stratum2 Regular"/>
          <w:sz w:val="24"/>
          <w:szCs w:val="24"/>
        </w:rPr>
        <w:t xml:space="preserve"> a new budget is adopted by the Board of Directors.  This process would be </w:t>
      </w:r>
      <w:r w:rsidR="00AF35A9" w:rsidRPr="00573F15">
        <w:rPr>
          <w:rFonts w:ascii="Stratum2 Regular" w:hAnsi="Stratum2 Regular"/>
          <w:sz w:val="24"/>
          <w:szCs w:val="24"/>
        </w:rPr>
        <w:t>like</w:t>
      </w:r>
      <w:r w:rsidRPr="00573F15">
        <w:rPr>
          <w:rFonts w:ascii="Stratum2 Regular" w:hAnsi="Stratum2 Regular"/>
          <w:sz w:val="24"/>
          <w:szCs w:val="24"/>
        </w:rPr>
        <w:t xml:space="preserve"> the “continuing resolution” process used at the Federal level.</w:t>
      </w:r>
    </w:p>
    <w:p w:rsidR="007E41C1" w:rsidRDefault="00573F15" w:rsidP="00573F15">
      <w:pPr>
        <w:jc w:val="both"/>
        <w:rPr>
          <w:rFonts w:ascii="Stratum2 Regular" w:hAnsi="Stratum2 Regular"/>
          <w:sz w:val="24"/>
          <w:szCs w:val="24"/>
        </w:rPr>
      </w:pPr>
      <w:r w:rsidRPr="00BC1C66">
        <w:rPr>
          <w:rFonts w:ascii="Stratum2 Regular" w:hAnsi="Stratum2 Regular"/>
          <w:b/>
          <w:sz w:val="24"/>
          <w:szCs w:val="24"/>
        </w:rPr>
        <w:t>Amendments:</w:t>
      </w:r>
      <w:r w:rsidRPr="00573F15">
        <w:rPr>
          <w:rFonts w:ascii="Stratum2 Regular" w:hAnsi="Stratum2 Regular"/>
          <w:sz w:val="24"/>
          <w:szCs w:val="24"/>
        </w:rPr>
        <w:t xml:space="preserve">  The </w:t>
      </w:r>
      <w:r>
        <w:rPr>
          <w:rFonts w:ascii="Stratum2 Regular" w:hAnsi="Stratum2 Regular"/>
          <w:sz w:val="24"/>
          <w:szCs w:val="24"/>
        </w:rPr>
        <w:t>Finance team</w:t>
      </w:r>
      <w:r w:rsidRPr="00573F15">
        <w:rPr>
          <w:rFonts w:ascii="Stratum2 Regular" w:hAnsi="Stratum2 Regular"/>
          <w:sz w:val="24"/>
          <w:szCs w:val="24"/>
        </w:rPr>
        <w:t xml:space="preserve"> will conduct reviews monthly to identify any variances and notify the </w:t>
      </w:r>
      <w:r w:rsidR="00BC1C66">
        <w:rPr>
          <w:rFonts w:ascii="Stratum2 Regular" w:hAnsi="Stratum2 Regular"/>
          <w:sz w:val="24"/>
          <w:szCs w:val="24"/>
        </w:rPr>
        <w:t>Executive Director/CEO</w:t>
      </w:r>
      <w:r w:rsidRPr="00573F15">
        <w:rPr>
          <w:rFonts w:ascii="Stratum2 Regular" w:hAnsi="Stratum2 Regular"/>
          <w:sz w:val="24"/>
          <w:szCs w:val="24"/>
        </w:rPr>
        <w:t xml:space="preserve">.  The </w:t>
      </w:r>
      <w:r>
        <w:rPr>
          <w:rFonts w:ascii="Stratum2 Regular" w:hAnsi="Stratum2 Regular"/>
          <w:sz w:val="24"/>
          <w:szCs w:val="24"/>
        </w:rPr>
        <w:t>COMET</w:t>
      </w:r>
      <w:r w:rsidRPr="00573F15">
        <w:rPr>
          <w:rFonts w:ascii="Stratum2 Regular" w:hAnsi="Stratum2 Regular"/>
          <w:sz w:val="24"/>
          <w:szCs w:val="24"/>
        </w:rPr>
        <w:t xml:space="preserve"> adopts a flexible (within bottom line figure) annual operating, administrative and capital budget, which provides the </w:t>
      </w:r>
      <w:r w:rsidR="00BC1C66">
        <w:rPr>
          <w:rFonts w:ascii="Stratum2 Regular" w:hAnsi="Stratum2 Regular"/>
          <w:sz w:val="24"/>
          <w:szCs w:val="24"/>
        </w:rPr>
        <w:t>Executive Director</w:t>
      </w:r>
      <w:r>
        <w:rPr>
          <w:rFonts w:ascii="Stratum2 Regular" w:hAnsi="Stratum2 Regular"/>
          <w:sz w:val="24"/>
          <w:szCs w:val="24"/>
        </w:rPr>
        <w:t>/CEO</w:t>
      </w:r>
      <w:r w:rsidRPr="00573F15">
        <w:rPr>
          <w:rFonts w:ascii="Stratum2 Regular" w:hAnsi="Stratum2 Regular"/>
          <w:sz w:val="24"/>
          <w:szCs w:val="24"/>
        </w:rPr>
        <w:t xml:space="preserve"> with the flexibility to make transfers between approved line items at his/her discretion </w:t>
      </w:r>
      <w:r w:rsidR="00A56CDD" w:rsidRPr="00573F15">
        <w:rPr>
          <w:rFonts w:ascii="Stratum2 Regular" w:hAnsi="Stratum2 Regular"/>
          <w:sz w:val="24"/>
          <w:szCs w:val="24"/>
        </w:rPr>
        <w:t>if</w:t>
      </w:r>
      <w:r w:rsidRPr="00573F15">
        <w:rPr>
          <w:rFonts w:ascii="Stratum2 Regular" w:hAnsi="Stratum2 Regular"/>
          <w:sz w:val="24"/>
          <w:szCs w:val="24"/>
        </w:rPr>
        <w:t xml:space="preserve"> the bottom line total </w:t>
      </w:r>
      <w:r w:rsidR="00A56CDD" w:rsidRPr="00573F15">
        <w:rPr>
          <w:rFonts w:ascii="Stratum2 Regular" w:hAnsi="Stratum2 Regular"/>
          <w:sz w:val="24"/>
          <w:szCs w:val="24"/>
        </w:rPr>
        <w:t>expenditure amount</w:t>
      </w:r>
      <w:r w:rsidRPr="00573F15">
        <w:rPr>
          <w:rFonts w:ascii="Stratum2 Regular" w:hAnsi="Stratum2 Regular"/>
          <w:sz w:val="24"/>
          <w:szCs w:val="24"/>
        </w:rPr>
        <w:t xml:space="preserve"> remains the same as was originally approved by the Board of Directors.  In the event of a significant </w:t>
      </w:r>
      <w:r w:rsidRPr="00573F15">
        <w:rPr>
          <w:rFonts w:ascii="Stratum2 Regular" w:hAnsi="Stratum2 Regular"/>
          <w:sz w:val="24"/>
          <w:szCs w:val="24"/>
        </w:rPr>
        <w:lastRenderedPageBreak/>
        <w:t xml:space="preserve">adjustment being required within the approved budget, the </w:t>
      </w:r>
      <w:r w:rsidR="00BC1C66">
        <w:rPr>
          <w:rFonts w:ascii="Stratum2 Regular" w:hAnsi="Stratum2 Regular"/>
          <w:sz w:val="24"/>
          <w:szCs w:val="24"/>
        </w:rPr>
        <w:t>Executive Director</w:t>
      </w:r>
      <w:r>
        <w:rPr>
          <w:rFonts w:ascii="Stratum2 Regular" w:hAnsi="Stratum2 Regular"/>
          <w:sz w:val="24"/>
          <w:szCs w:val="24"/>
        </w:rPr>
        <w:t>/CEO</w:t>
      </w:r>
      <w:r w:rsidRPr="00573F15">
        <w:rPr>
          <w:rFonts w:ascii="Stratum2 Regular" w:hAnsi="Stratum2 Regular"/>
          <w:sz w:val="24"/>
          <w:szCs w:val="24"/>
        </w:rPr>
        <w:t xml:space="preserve"> will revise the budget as appropriate and provide copies of the revised budget to the </w:t>
      </w:r>
      <w:r w:rsidR="00AF35A9">
        <w:rPr>
          <w:rFonts w:ascii="Stratum2 Regular" w:hAnsi="Stratum2 Regular"/>
          <w:sz w:val="24"/>
          <w:szCs w:val="24"/>
        </w:rPr>
        <w:t>Finance</w:t>
      </w:r>
      <w:r w:rsidRPr="00573F15">
        <w:rPr>
          <w:rFonts w:ascii="Stratum2 Regular" w:hAnsi="Stratum2 Regular"/>
          <w:sz w:val="24"/>
          <w:szCs w:val="24"/>
        </w:rPr>
        <w:t xml:space="preserve"> Committee and Board of Directors.</w:t>
      </w:r>
    </w:p>
    <w:p w:rsidR="0096345D" w:rsidRPr="00BC1C66" w:rsidRDefault="0096345D" w:rsidP="0096345D">
      <w:pPr>
        <w:jc w:val="both"/>
        <w:rPr>
          <w:rFonts w:ascii="Stratum2 Regular" w:hAnsi="Stratum2 Regular"/>
          <w:sz w:val="24"/>
          <w:szCs w:val="24"/>
        </w:rPr>
      </w:pPr>
      <w:r w:rsidRPr="0096345D">
        <w:rPr>
          <w:rFonts w:ascii="Stratum2 Regular" w:hAnsi="Stratum2 Regular"/>
          <w:sz w:val="24"/>
          <w:szCs w:val="24"/>
        </w:rPr>
        <w:t xml:space="preserve">The operating </w:t>
      </w:r>
      <w:r w:rsidR="00184D5F">
        <w:rPr>
          <w:rFonts w:ascii="Stratum2 Regular" w:hAnsi="Stratum2 Regular"/>
          <w:sz w:val="24"/>
          <w:szCs w:val="24"/>
        </w:rPr>
        <w:t xml:space="preserve">and capital </w:t>
      </w:r>
      <w:r w:rsidRPr="0096345D">
        <w:rPr>
          <w:rFonts w:ascii="Stratum2 Regular" w:hAnsi="Stratum2 Regular"/>
          <w:sz w:val="24"/>
          <w:szCs w:val="24"/>
        </w:rPr>
        <w:t xml:space="preserve">budget process consists of the following </w:t>
      </w:r>
      <w:r w:rsidR="005C701E">
        <w:rPr>
          <w:rFonts w:ascii="Stratum2 Regular" w:hAnsi="Stratum2 Regular"/>
          <w:sz w:val="24"/>
          <w:szCs w:val="24"/>
        </w:rPr>
        <w:t>six</w:t>
      </w:r>
      <w:r w:rsidRPr="0096345D">
        <w:rPr>
          <w:rFonts w:ascii="Stratum2 Regular" w:hAnsi="Stratum2 Regular"/>
          <w:sz w:val="24"/>
          <w:szCs w:val="24"/>
        </w:rPr>
        <w:t xml:space="preserve"> phases:</w:t>
      </w:r>
    </w:p>
    <w:p w:rsidR="0096345D" w:rsidRPr="00BC1C66" w:rsidRDefault="0096345D" w:rsidP="0096345D">
      <w:pPr>
        <w:jc w:val="both"/>
        <w:rPr>
          <w:rFonts w:ascii="Stratum2 Regular" w:hAnsi="Stratum2 Regular"/>
          <w:b/>
          <w:sz w:val="24"/>
          <w:szCs w:val="24"/>
        </w:rPr>
      </w:pPr>
      <w:r w:rsidRPr="00BC1C66">
        <w:rPr>
          <w:rFonts w:ascii="Stratum2 Regular" w:hAnsi="Stratum2 Regular"/>
          <w:b/>
          <w:sz w:val="24"/>
          <w:szCs w:val="24"/>
        </w:rPr>
        <w:t>Phase 1. Formulation</w:t>
      </w:r>
    </w:p>
    <w:p w:rsidR="0096345D" w:rsidRPr="00BC1C66" w:rsidRDefault="0096345D" w:rsidP="0096345D">
      <w:pPr>
        <w:jc w:val="both"/>
        <w:rPr>
          <w:rFonts w:ascii="Stratum2 Regular" w:hAnsi="Stratum2 Regular"/>
          <w:sz w:val="24"/>
          <w:szCs w:val="24"/>
        </w:rPr>
      </w:pPr>
      <w:r w:rsidRPr="0096345D">
        <w:rPr>
          <w:rFonts w:ascii="Stratum2 Regular" w:hAnsi="Stratum2 Regular"/>
          <w:sz w:val="24"/>
          <w:szCs w:val="24"/>
        </w:rPr>
        <w:t>This is the draft</w:t>
      </w:r>
      <w:r w:rsidR="00DD419A">
        <w:rPr>
          <w:rFonts w:ascii="Stratum2 Regular" w:hAnsi="Stratum2 Regular"/>
          <w:sz w:val="24"/>
          <w:szCs w:val="24"/>
        </w:rPr>
        <w:t xml:space="preserve"> and </w:t>
      </w:r>
      <w:r w:rsidRPr="0096345D">
        <w:rPr>
          <w:rFonts w:ascii="Stratum2 Regular" w:hAnsi="Stratum2 Regular"/>
          <w:sz w:val="24"/>
          <w:szCs w:val="24"/>
        </w:rPr>
        <w:t xml:space="preserve">proposed phase of the operating budget process by </w:t>
      </w:r>
      <w:r w:rsidR="00A56CDD" w:rsidRPr="0096345D">
        <w:rPr>
          <w:rFonts w:ascii="Stratum2 Regular" w:hAnsi="Stratum2 Regular"/>
          <w:sz w:val="24"/>
          <w:szCs w:val="24"/>
        </w:rPr>
        <w:t xml:space="preserve">the </w:t>
      </w:r>
      <w:r w:rsidR="00BC1C66">
        <w:rPr>
          <w:rFonts w:ascii="Stratum2 Regular" w:hAnsi="Stratum2 Regular"/>
          <w:sz w:val="24"/>
          <w:szCs w:val="24"/>
        </w:rPr>
        <w:t>Executive Director</w:t>
      </w:r>
      <w:r w:rsidR="00A56CDD">
        <w:rPr>
          <w:rFonts w:ascii="Stratum2 Regular" w:hAnsi="Stratum2 Regular"/>
          <w:sz w:val="24"/>
          <w:szCs w:val="24"/>
        </w:rPr>
        <w:t>/CEO</w:t>
      </w:r>
      <w:r w:rsidRPr="0096345D">
        <w:rPr>
          <w:rFonts w:ascii="Stratum2 Regular" w:hAnsi="Stratum2 Regular"/>
          <w:sz w:val="24"/>
          <w:szCs w:val="24"/>
        </w:rPr>
        <w:t xml:space="preserve">. </w:t>
      </w:r>
    </w:p>
    <w:p w:rsidR="0096345D" w:rsidRPr="00BC1C66" w:rsidRDefault="0096345D" w:rsidP="0096345D">
      <w:pPr>
        <w:jc w:val="both"/>
        <w:rPr>
          <w:rFonts w:ascii="Stratum2 Regular" w:hAnsi="Stratum2 Regular"/>
          <w:b/>
          <w:sz w:val="24"/>
          <w:szCs w:val="24"/>
        </w:rPr>
      </w:pPr>
      <w:r w:rsidRPr="00BC1C66">
        <w:rPr>
          <w:rFonts w:ascii="Stratum2 Regular" w:hAnsi="Stratum2 Regular"/>
          <w:b/>
          <w:sz w:val="24"/>
          <w:szCs w:val="24"/>
        </w:rPr>
        <w:t>Phase 2. Review and Analysis</w:t>
      </w:r>
    </w:p>
    <w:p w:rsidR="0096345D" w:rsidRPr="0096345D" w:rsidRDefault="0096345D" w:rsidP="0096345D">
      <w:pPr>
        <w:jc w:val="both"/>
        <w:rPr>
          <w:rFonts w:ascii="Stratum2 Regular" w:hAnsi="Stratum2 Regular"/>
          <w:sz w:val="24"/>
          <w:szCs w:val="24"/>
        </w:rPr>
      </w:pPr>
      <w:r w:rsidRPr="0096345D">
        <w:rPr>
          <w:rFonts w:ascii="Stratum2 Regular" w:hAnsi="Stratum2 Regular"/>
          <w:sz w:val="24"/>
          <w:szCs w:val="24"/>
        </w:rPr>
        <w:t xml:space="preserve">The </w:t>
      </w:r>
      <w:r w:rsidR="00BC1C66">
        <w:rPr>
          <w:rFonts w:ascii="Stratum2 Regular" w:hAnsi="Stratum2 Regular"/>
          <w:sz w:val="24"/>
          <w:szCs w:val="24"/>
        </w:rPr>
        <w:t>Executive Director/CEO</w:t>
      </w:r>
      <w:r w:rsidRPr="0096345D">
        <w:rPr>
          <w:rFonts w:ascii="Stratum2 Regular" w:hAnsi="Stratum2 Regular"/>
          <w:sz w:val="24"/>
          <w:szCs w:val="24"/>
        </w:rPr>
        <w:t xml:space="preserve"> prepares a proposed budget, identifies the impact of alternatives to the proposed budget, makes recommendations, and presents the proposed budget to the Executive Committee and Board of Directors.</w:t>
      </w:r>
    </w:p>
    <w:p w:rsidR="0096345D" w:rsidRPr="00184D5F" w:rsidRDefault="0096345D" w:rsidP="0096345D">
      <w:pPr>
        <w:jc w:val="both"/>
        <w:rPr>
          <w:rFonts w:ascii="Stratum2 Regular" w:hAnsi="Stratum2 Regular"/>
          <w:b/>
          <w:sz w:val="24"/>
          <w:szCs w:val="24"/>
        </w:rPr>
      </w:pPr>
      <w:r w:rsidRPr="00184D5F">
        <w:rPr>
          <w:rFonts w:ascii="Stratum2 Regular" w:hAnsi="Stratum2 Regular"/>
          <w:b/>
          <w:sz w:val="24"/>
          <w:szCs w:val="24"/>
        </w:rPr>
        <w:t xml:space="preserve">Phase 3. </w:t>
      </w:r>
      <w:r w:rsidR="00184D5F">
        <w:rPr>
          <w:rFonts w:ascii="Stratum2 Regular" w:hAnsi="Stratum2 Regular"/>
          <w:b/>
          <w:sz w:val="24"/>
          <w:szCs w:val="24"/>
        </w:rPr>
        <w:t>The COMET</w:t>
      </w:r>
      <w:r w:rsidRPr="00184D5F">
        <w:rPr>
          <w:rFonts w:ascii="Stratum2 Regular" w:hAnsi="Stratum2 Regular"/>
          <w:b/>
          <w:sz w:val="24"/>
          <w:szCs w:val="24"/>
        </w:rPr>
        <w:t xml:space="preserve"> Review and Consensus</w:t>
      </w:r>
    </w:p>
    <w:p w:rsidR="0096345D" w:rsidRPr="0096345D" w:rsidRDefault="0096345D" w:rsidP="0096345D">
      <w:pPr>
        <w:jc w:val="both"/>
        <w:rPr>
          <w:rFonts w:ascii="Stratum2 Regular" w:hAnsi="Stratum2 Regular"/>
          <w:sz w:val="24"/>
          <w:szCs w:val="24"/>
        </w:rPr>
      </w:pPr>
      <w:r w:rsidRPr="0096345D">
        <w:rPr>
          <w:rFonts w:ascii="Stratum2 Regular" w:hAnsi="Stratum2 Regular"/>
          <w:sz w:val="24"/>
          <w:szCs w:val="24"/>
        </w:rPr>
        <w:t xml:space="preserve">The </w:t>
      </w:r>
      <w:r w:rsidR="00184D5F">
        <w:rPr>
          <w:rFonts w:ascii="Stratum2 Regular" w:hAnsi="Stratum2 Regular"/>
          <w:sz w:val="24"/>
          <w:szCs w:val="24"/>
        </w:rPr>
        <w:t xml:space="preserve">Finance </w:t>
      </w:r>
      <w:r w:rsidRPr="0096345D">
        <w:rPr>
          <w:rFonts w:ascii="Stratum2 Regular" w:hAnsi="Stratum2 Regular"/>
          <w:sz w:val="24"/>
          <w:szCs w:val="24"/>
        </w:rPr>
        <w:t>Committee and full Board of Directors will review the proposed budget and alternatives and will determine a recommended budget for submission to the Board of Directors for final approval.</w:t>
      </w:r>
    </w:p>
    <w:p w:rsidR="0096345D" w:rsidRPr="00184D5F" w:rsidRDefault="0096345D" w:rsidP="0096345D">
      <w:pPr>
        <w:jc w:val="both"/>
        <w:rPr>
          <w:rFonts w:ascii="Stratum2 Regular" w:hAnsi="Stratum2 Regular"/>
          <w:b/>
          <w:sz w:val="24"/>
          <w:szCs w:val="24"/>
        </w:rPr>
      </w:pPr>
      <w:r w:rsidRPr="00184D5F">
        <w:rPr>
          <w:rFonts w:ascii="Stratum2 Regular" w:hAnsi="Stratum2 Regular"/>
          <w:b/>
          <w:sz w:val="24"/>
          <w:szCs w:val="24"/>
        </w:rPr>
        <w:t>Phase 4. Approval</w:t>
      </w:r>
    </w:p>
    <w:p w:rsidR="0096345D" w:rsidRPr="0096345D" w:rsidRDefault="0096345D" w:rsidP="0096345D">
      <w:pPr>
        <w:jc w:val="both"/>
        <w:rPr>
          <w:rFonts w:ascii="Stratum2 Regular" w:hAnsi="Stratum2 Regular"/>
          <w:sz w:val="24"/>
          <w:szCs w:val="24"/>
        </w:rPr>
      </w:pPr>
      <w:r w:rsidRPr="0096345D">
        <w:rPr>
          <w:rFonts w:ascii="Stratum2 Regular" w:hAnsi="Stratum2 Regular"/>
          <w:sz w:val="24"/>
          <w:szCs w:val="24"/>
        </w:rPr>
        <w:t xml:space="preserve">The </w:t>
      </w:r>
      <w:r w:rsidR="00BC1C66">
        <w:rPr>
          <w:rFonts w:ascii="Stratum2 Regular" w:hAnsi="Stratum2 Regular"/>
          <w:sz w:val="24"/>
          <w:szCs w:val="24"/>
        </w:rPr>
        <w:t>Executive Director/CEO</w:t>
      </w:r>
      <w:r w:rsidRPr="0096345D">
        <w:rPr>
          <w:rFonts w:ascii="Stratum2 Regular" w:hAnsi="Stratum2 Regular"/>
          <w:sz w:val="24"/>
          <w:szCs w:val="24"/>
        </w:rPr>
        <w:t xml:space="preserve"> submits the recommended budget and alternatives for final board approval. Budget approval requires </w:t>
      </w:r>
      <w:r w:rsidR="001430E5">
        <w:rPr>
          <w:rFonts w:ascii="Stratum2 Regular" w:hAnsi="Stratum2 Regular"/>
          <w:sz w:val="24"/>
          <w:szCs w:val="24"/>
        </w:rPr>
        <w:t>1/2</w:t>
      </w:r>
      <w:r w:rsidRPr="0096345D">
        <w:rPr>
          <w:rFonts w:ascii="Stratum2 Regular" w:hAnsi="Stratum2 Regular"/>
          <w:sz w:val="24"/>
          <w:szCs w:val="24"/>
        </w:rPr>
        <w:t xml:space="preserve"> plus 1 majority which represents a quorum of the Board</w:t>
      </w:r>
      <w:r w:rsidR="00184D5F">
        <w:rPr>
          <w:rFonts w:ascii="Stratum2 Regular" w:hAnsi="Stratum2 Regular"/>
          <w:sz w:val="24"/>
          <w:szCs w:val="24"/>
        </w:rPr>
        <w:t xml:space="preserve"> of Directors</w:t>
      </w:r>
      <w:r w:rsidRPr="0096345D">
        <w:rPr>
          <w:rFonts w:ascii="Stratum2 Regular" w:hAnsi="Stratum2 Regular"/>
          <w:sz w:val="24"/>
          <w:szCs w:val="24"/>
        </w:rPr>
        <w:t xml:space="preserve">. </w:t>
      </w:r>
    </w:p>
    <w:p w:rsidR="0096345D" w:rsidRPr="00184D5F" w:rsidRDefault="0096345D" w:rsidP="0096345D">
      <w:pPr>
        <w:jc w:val="both"/>
        <w:rPr>
          <w:rFonts w:ascii="Stratum2 Regular" w:hAnsi="Stratum2 Regular"/>
          <w:b/>
          <w:sz w:val="24"/>
          <w:szCs w:val="24"/>
        </w:rPr>
      </w:pPr>
      <w:r w:rsidRPr="00184D5F">
        <w:rPr>
          <w:rFonts w:ascii="Stratum2 Regular" w:hAnsi="Stratum2 Regular"/>
          <w:b/>
          <w:sz w:val="24"/>
          <w:szCs w:val="24"/>
        </w:rPr>
        <w:t>Phase 5. Monitoring</w:t>
      </w:r>
    </w:p>
    <w:p w:rsidR="0096345D" w:rsidRPr="0096345D" w:rsidRDefault="0096345D" w:rsidP="0096345D">
      <w:pPr>
        <w:jc w:val="both"/>
        <w:rPr>
          <w:rFonts w:ascii="Stratum2 Regular" w:hAnsi="Stratum2 Regular"/>
          <w:sz w:val="24"/>
          <w:szCs w:val="24"/>
        </w:rPr>
      </w:pPr>
      <w:r w:rsidRPr="0096345D">
        <w:rPr>
          <w:rFonts w:ascii="Stratum2 Regular" w:hAnsi="Stratum2 Regular"/>
          <w:sz w:val="24"/>
          <w:szCs w:val="24"/>
        </w:rPr>
        <w:t xml:space="preserve">Quarterly Budget Analysis and monthly Financial Statements reports are available to Board of Directors for monitoring actual performance compared to budgeted amounts. </w:t>
      </w:r>
    </w:p>
    <w:p w:rsidR="0096345D" w:rsidRPr="00184D5F" w:rsidRDefault="0096345D" w:rsidP="0096345D">
      <w:pPr>
        <w:jc w:val="both"/>
        <w:rPr>
          <w:rFonts w:ascii="Stratum2 Regular" w:hAnsi="Stratum2 Regular"/>
          <w:b/>
          <w:sz w:val="24"/>
          <w:szCs w:val="24"/>
        </w:rPr>
      </w:pPr>
      <w:r w:rsidRPr="00184D5F">
        <w:rPr>
          <w:rFonts w:ascii="Stratum2 Regular" w:hAnsi="Stratum2 Regular"/>
          <w:b/>
          <w:sz w:val="24"/>
          <w:szCs w:val="24"/>
        </w:rPr>
        <w:t>Phase 6. Adjustments</w:t>
      </w:r>
    </w:p>
    <w:p w:rsidR="0096345D" w:rsidRDefault="0096345D" w:rsidP="0096345D">
      <w:pPr>
        <w:jc w:val="both"/>
        <w:rPr>
          <w:rFonts w:ascii="Stratum2 Regular" w:hAnsi="Stratum2 Regular"/>
          <w:sz w:val="24"/>
          <w:szCs w:val="24"/>
        </w:rPr>
      </w:pPr>
      <w:r w:rsidRPr="0096345D">
        <w:rPr>
          <w:rFonts w:ascii="Stratum2 Regular" w:hAnsi="Stratum2 Regular"/>
          <w:sz w:val="24"/>
          <w:szCs w:val="24"/>
        </w:rPr>
        <w:t>Significant operating budget changes identified during the fiscal year will be summarized by Director of Finance</w:t>
      </w:r>
      <w:r w:rsidR="00184D5F">
        <w:rPr>
          <w:rFonts w:ascii="Stratum2 Regular" w:hAnsi="Stratum2 Regular"/>
          <w:sz w:val="24"/>
          <w:szCs w:val="24"/>
        </w:rPr>
        <w:t>/CFO</w:t>
      </w:r>
      <w:r w:rsidRPr="0096345D">
        <w:rPr>
          <w:rFonts w:ascii="Stratum2 Regular" w:hAnsi="Stratum2 Regular"/>
          <w:sz w:val="24"/>
          <w:szCs w:val="24"/>
        </w:rPr>
        <w:t xml:space="preserve"> and presented to the </w:t>
      </w:r>
      <w:r w:rsidR="00BC1C66">
        <w:rPr>
          <w:rFonts w:ascii="Stratum2 Regular" w:hAnsi="Stratum2 Regular"/>
          <w:sz w:val="24"/>
          <w:szCs w:val="24"/>
        </w:rPr>
        <w:t>Executive Director/CEO</w:t>
      </w:r>
      <w:r w:rsidRPr="0096345D">
        <w:rPr>
          <w:rFonts w:ascii="Stratum2 Regular" w:hAnsi="Stratum2 Regular"/>
          <w:sz w:val="24"/>
          <w:szCs w:val="24"/>
        </w:rPr>
        <w:t xml:space="preserve"> and Board of Directors for approval.</w:t>
      </w:r>
    </w:p>
    <w:p w:rsidR="00BC1C66" w:rsidRDefault="00AF35A9" w:rsidP="00081EF4">
      <w:pPr>
        <w:rPr>
          <w:rFonts w:ascii="Stratum2 Regular" w:hAnsi="Stratum2 Regular" w:cs="Times New Roman"/>
          <w:b/>
          <w:bCs/>
          <w:sz w:val="44"/>
          <w:szCs w:val="44"/>
        </w:rPr>
      </w:pPr>
      <w:r>
        <w:rPr>
          <w:rFonts w:ascii="Stratum2 Regular" w:hAnsi="Stratum2 Regular" w:cs="Times New Roman"/>
          <w:b/>
          <w:bCs/>
          <w:sz w:val="44"/>
          <w:szCs w:val="44"/>
        </w:rPr>
        <w:br w:type="page"/>
      </w:r>
    </w:p>
    <w:p w:rsidR="00BC1C66" w:rsidRDefault="00BC1C66" w:rsidP="00BC1C66">
      <w:pPr>
        <w:jc w:val="center"/>
        <w:rPr>
          <w:rFonts w:ascii="Stratum2 Regular" w:hAnsi="Stratum2 Regular" w:cs="Times New Roman"/>
          <w:b/>
          <w:bCs/>
          <w:sz w:val="44"/>
          <w:szCs w:val="44"/>
        </w:rPr>
      </w:pPr>
      <w:r w:rsidRPr="00683C3B">
        <w:rPr>
          <w:rFonts w:ascii="Stratum2 Regular" w:hAnsi="Stratum2 Regular"/>
          <w:noProof/>
          <w:sz w:val="32"/>
          <w:szCs w:val="32"/>
        </w:rPr>
        <w:lastRenderedPageBreak/>
        <w:drawing>
          <wp:inline distT="0" distB="0" distL="0" distR="0" wp14:anchorId="3F053680" wp14:editId="46088F56">
            <wp:extent cx="1133475" cy="78295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icon_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4043" cy="783347"/>
                    </a:xfrm>
                    <a:prstGeom prst="rect">
                      <a:avLst/>
                    </a:prstGeom>
                  </pic:spPr>
                </pic:pic>
              </a:graphicData>
            </a:graphic>
          </wp:inline>
        </w:drawing>
      </w:r>
    </w:p>
    <w:p w:rsidR="004F2366" w:rsidRPr="00683C3B" w:rsidRDefault="00BC1C66" w:rsidP="00BC1C66">
      <w:pPr>
        <w:jc w:val="center"/>
        <w:rPr>
          <w:rFonts w:ascii="Stratum2 Regular" w:hAnsi="Stratum2 Regular" w:cs="Times New Roman"/>
          <w:b/>
          <w:bCs/>
          <w:sz w:val="44"/>
          <w:szCs w:val="44"/>
        </w:rPr>
      </w:pPr>
      <w:bookmarkStart w:id="0" w:name="_GoBack"/>
      <w:r w:rsidRPr="00683C3B">
        <w:rPr>
          <w:rFonts w:ascii="Stratum2 Regular" w:hAnsi="Stratum2 Regular"/>
          <w:noProof/>
        </w:rPr>
        <w:drawing>
          <wp:anchor distT="0" distB="0" distL="114300" distR="114300" simplePos="0" relativeHeight="251658240" behindDoc="1" locked="0" layoutInCell="1" allowOverlap="1" wp14:anchorId="516FB0FB" wp14:editId="104893A7">
            <wp:simplePos x="0" y="0"/>
            <wp:positionH relativeFrom="margin">
              <wp:align>right</wp:align>
            </wp:positionH>
            <wp:positionV relativeFrom="page">
              <wp:posOffset>2341880</wp:posOffset>
            </wp:positionV>
            <wp:extent cx="6500495" cy="6825615"/>
            <wp:effectExtent l="57150" t="0" r="52705" b="0"/>
            <wp:wrapSquare wrapText="bothSides"/>
            <wp:docPr id="8" name="Diagram 8">
              <a:extLst xmlns:a="http://schemas.openxmlformats.org/drawingml/2006/main">
                <a:ext uri="{FF2B5EF4-FFF2-40B4-BE49-F238E27FC236}">
                  <a16:creationId xmlns:a16="http://schemas.microsoft.com/office/drawing/2014/main" id="{312D61CB-E999-450E-B400-0B2FDC15A41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bookmarkEnd w:id="0"/>
      <w:r w:rsidR="004D774E" w:rsidRPr="00683C3B">
        <w:rPr>
          <w:rFonts w:ascii="Stratum2 Regular" w:hAnsi="Stratum2 Regular" w:cs="Times New Roman"/>
          <w:b/>
          <w:bCs/>
          <w:sz w:val="44"/>
          <w:szCs w:val="44"/>
        </w:rPr>
        <w:t xml:space="preserve">The COMET </w:t>
      </w:r>
      <w:r w:rsidR="008D2CFF" w:rsidRPr="00683C3B">
        <w:rPr>
          <w:rFonts w:ascii="Stratum2 Regular" w:hAnsi="Stratum2 Regular" w:cs="Times New Roman"/>
          <w:b/>
          <w:bCs/>
          <w:sz w:val="44"/>
          <w:szCs w:val="44"/>
        </w:rPr>
        <w:t>Organizational Chart</w:t>
      </w:r>
    </w:p>
    <w:p w:rsidR="008F69E2" w:rsidRPr="00683C3B" w:rsidRDefault="00600C6C">
      <w:pPr>
        <w:rPr>
          <w:rFonts w:ascii="Stratum2 Regular" w:hAnsi="Stratum2 Regular"/>
        </w:rPr>
      </w:pPr>
      <w:r w:rsidRPr="00683C3B">
        <w:rPr>
          <w:rFonts w:ascii="Stratum2 Regular" w:hAnsi="Stratum2 Regular"/>
        </w:rPr>
        <w:br w:type="page"/>
      </w:r>
    </w:p>
    <w:p w:rsidR="00600C6C" w:rsidRPr="00683C3B" w:rsidRDefault="00600C6C" w:rsidP="00600C6C">
      <w:pPr>
        <w:pStyle w:val="Default"/>
        <w:rPr>
          <w:rFonts w:ascii="Stratum2 Regular" w:hAnsi="Stratum2 Regular"/>
        </w:rPr>
      </w:pPr>
    </w:p>
    <w:p w:rsidR="00CE6FF5" w:rsidRPr="00683C3B" w:rsidRDefault="00CE6FF5" w:rsidP="00CE6FF5">
      <w:pPr>
        <w:pStyle w:val="Default"/>
        <w:rPr>
          <w:rFonts w:ascii="Stratum2 Regular" w:hAnsi="Stratum2 Regular"/>
          <w:color w:val="003299"/>
          <w:sz w:val="23"/>
          <w:szCs w:val="23"/>
        </w:rPr>
      </w:pPr>
    </w:p>
    <w:p w:rsidR="00CE6FF5" w:rsidRPr="00683C3B" w:rsidRDefault="00CE6FF5" w:rsidP="00CE6FF5">
      <w:pPr>
        <w:pStyle w:val="Default"/>
        <w:rPr>
          <w:rFonts w:ascii="Stratum2 Regular" w:hAnsi="Stratum2 Regular"/>
          <w:color w:val="003299"/>
          <w:sz w:val="23"/>
          <w:szCs w:val="23"/>
        </w:rPr>
      </w:pPr>
    </w:p>
    <w:p w:rsidR="00CE6FF5" w:rsidRPr="00683C3B" w:rsidRDefault="00BC1C66" w:rsidP="00BC1C66">
      <w:pPr>
        <w:pStyle w:val="Default"/>
        <w:jc w:val="center"/>
        <w:rPr>
          <w:rFonts w:ascii="Stratum2 Regular" w:hAnsi="Stratum2 Regular"/>
          <w:color w:val="003299"/>
          <w:sz w:val="23"/>
          <w:szCs w:val="23"/>
        </w:rPr>
      </w:pPr>
      <w:r w:rsidRPr="00683C3B">
        <w:rPr>
          <w:rFonts w:ascii="Stratum2 Regular" w:hAnsi="Stratum2 Regular"/>
          <w:noProof/>
          <w:sz w:val="32"/>
          <w:szCs w:val="32"/>
        </w:rPr>
        <w:drawing>
          <wp:inline distT="0" distB="0" distL="0" distR="0" wp14:anchorId="2F7D450D" wp14:editId="73CED671">
            <wp:extent cx="1133475" cy="78295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icon_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4043" cy="783347"/>
                    </a:xfrm>
                    <a:prstGeom prst="rect">
                      <a:avLst/>
                    </a:prstGeom>
                  </pic:spPr>
                </pic:pic>
              </a:graphicData>
            </a:graphic>
          </wp:inline>
        </w:drawing>
      </w:r>
    </w:p>
    <w:p w:rsidR="00CE6FF5" w:rsidRPr="00683C3B" w:rsidRDefault="00CE6FF5" w:rsidP="00CE6FF5">
      <w:pPr>
        <w:pStyle w:val="Default"/>
        <w:rPr>
          <w:rFonts w:ascii="Stratum2 Regular" w:hAnsi="Stratum2 Regular"/>
          <w:color w:val="003299"/>
          <w:sz w:val="23"/>
          <w:szCs w:val="23"/>
        </w:rPr>
      </w:pPr>
    </w:p>
    <w:p w:rsidR="00BC1C66" w:rsidRPr="00683C3B" w:rsidRDefault="00BC1C66" w:rsidP="00BC1C66">
      <w:pPr>
        <w:jc w:val="center"/>
        <w:rPr>
          <w:rFonts w:ascii="Stratum2 Regular" w:hAnsi="Stratum2 Regular" w:cs="Times New Roman"/>
          <w:b/>
          <w:bCs/>
          <w:sz w:val="44"/>
          <w:szCs w:val="44"/>
        </w:rPr>
      </w:pPr>
      <w:r>
        <w:rPr>
          <w:rFonts w:ascii="Stratum2 Regular" w:hAnsi="Stratum2 Regular" w:cs="Times New Roman"/>
          <w:b/>
          <w:bCs/>
          <w:sz w:val="44"/>
          <w:szCs w:val="44"/>
        </w:rPr>
        <w:t>Contact Information</w:t>
      </w:r>
    </w:p>
    <w:p w:rsidR="00CE6FF5" w:rsidRPr="00BC1C66" w:rsidRDefault="00274C8B" w:rsidP="00CE6FF5">
      <w:pPr>
        <w:pStyle w:val="Default"/>
        <w:rPr>
          <w:rFonts w:ascii="Stratum2 Regular" w:hAnsi="Stratum2 Regular"/>
          <w:color w:val="auto"/>
        </w:rPr>
      </w:pPr>
      <w:r w:rsidRPr="00BC1C66">
        <w:rPr>
          <w:rFonts w:ascii="Stratum2 Regular" w:hAnsi="Stratum2 Regular"/>
          <w:color w:val="auto"/>
        </w:rPr>
        <w:t>Questions, concerns or f</w:t>
      </w:r>
      <w:r w:rsidR="00CE6FF5" w:rsidRPr="00BC1C66">
        <w:rPr>
          <w:rFonts w:ascii="Stratum2 Regular" w:hAnsi="Stratum2 Regular"/>
          <w:color w:val="auto"/>
        </w:rPr>
        <w:t xml:space="preserve">or additional information about this publication or any of the services provided by The COMET, please contact: </w:t>
      </w:r>
    </w:p>
    <w:p w:rsidR="00CE6FF5" w:rsidRPr="00BC1C66" w:rsidRDefault="00CE6FF5" w:rsidP="00CE6FF5">
      <w:pPr>
        <w:pStyle w:val="Default"/>
        <w:rPr>
          <w:rFonts w:ascii="Stratum2 Regular" w:hAnsi="Stratum2 Regular"/>
          <w:color w:val="auto"/>
        </w:rPr>
      </w:pPr>
    </w:p>
    <w:p w:rsidR="00C55CFF" w:rsidRPr="00BC1C66" w:rsidRDefault="00C55CFF" w:rsidP="00CE6FF5">
      <w:pPr>
        <w:pStyle w:val="Default"/>
        <w:rPr>
          <w:rFonts w:ascii="Stratum2 Regular" w:hAnsi="Stratum2 Regular"/>
          <w:color w:val="auto"/>
        </w:rPr>
      </w:pPr>
    </w:p>
    <w:p w:rsidR="00B432AF" w:rsidRPr="00BC1C66" w:rsidRDefault="00CE6FF5" w:rsidP="00C55CFF">
      <w:pPr>
        <w:pStyle w:val="Default"/>
        <w:jc w:val="center"/>
        <w:rPr>
          <w:rFonts w:ascii="Stratum2 Regular" w:hAnsi="Stratum2 Regular"/>
          <w:color w:val="auto"/>
        </w:rPr>
      </w:pPr>
      <w:r w:rsidRPr="00BC1C66">
        <w:rPr>
          <w:rFonts w:ascii="Stratum2 Regular" w:hAnsi="Stratum2 Regular"/>
          <w:color w:val="auto"/>
        </w:rPr>
        <w:t>John Andoh</w:t>
      </w:r>
    </w:p>
    <w:p w:rsidR="00CE6FF5" w:rsidRPr="00BC1C66" w:rsidRDefault="00BC1C66" w:rsidP="00C55CFF">
      <w:pPr>
        <w:pStyle w:val="Default"/>
        <w:jc w:val="center"/>
        <w:rPr>
          <w:rFonts w:ascii="Stratum2 Regular" w:hAnsi="Stratum2 Regular"/>
          <w:color w:val="auto"/>
        </w:rPr>
      </w:pPr>
      <w:r>
        <w:rPr>
          <w:rFonts w:ascii="Stratum2 Regular" w:hAnsi="Stratum2 Regular"/>
          <w:color w:val="auto"/>
        </w:rPr>
        <w:t>Executive Director/CEO</w:t>
      </w:r>
    </w:p>
    <w:p w:rsidR="00C55CFF" w:rsidRPr="00BC1C66" w:rsidRDefault="009F4B39" w:rsidP="00C55CFF">
      <w:pPr>
        <w:pStyle w:val="Default"/>
        <w:jc w:val="center"/>
        <w:rPr>
          <w:rFonts w:ascii="Stratum2 Regular" w:hAnsi="Stratum2 Regular"/>
          <w:color w:val="auto"/>
        </w:rPr>
      </w:pPr>
      <w:r w:rsidRPr="00BC1C66">
        <w:rPr>
          <w:rFonts w:ascii="Stratum2 Regular" w:hAnsi="Stratum2 Regular"/>
          <w:color w:val="auto"/>
        </w:rPr>
        <w:t>O: 803.255.7087 | C: 803.629.1631 | F: 803.255.7113</w:t>
      </w:r>
    </w:p>
    <w:p w:rsidR="009F4B39" w:rsidRPr="00BC1C66" w:rsidRDefault="008F69E2" w:rsidP="00C55CFF">
      <w:pPr>
        <w:pStyle w:val="Default"/>
        <w:jc w:val="center"/>
        <w:rPr>
          <w:rStyle w:val="Hyperlink"/>
          <w:rFonts w:ascii="Stratum2 Regular" w:hAnsi="Stratum2 Regular"/>
          <w:color w:val="auto"/>
        </w:rPr>
      </w:pPr>
      <w:hyperlink r:id="rId36" w:history="1">
        <w:r w:rsidR="009245F2" w:rsidRPr="00430A9E">
          <w:rPr>
            <w:rStyle w:val="Hyperlink"/>
            <w:rFonts w:ascii="Stratum2 Regular" w:hAnsi="Stratum2 Regular"/>
          </w:rPr>
          <w:t>JAndoh@TheCOMETSC.gov</w:t>
        </w:r>
      </w:hyperlink>
    </w:p>
    <w:p w:rsidR="00B75F23" w:rsidRPr="00BC1C66" w:rsidRDefault="00B75F23" w:rsidP="00C55CFF">
      <w:pPr>
        <w:pStyle w:val="Default"/>
        <w:jc w:val="center"/>
        <w:rPr>
          <w:rFonts w:ascii="Stratum2 Regular" w:hAnsi="Stratum2 Regular"/>
          <w:color w:val="auto"/>
        </w:rPr>
      </w:pPr>
    </w:p>
    <w:p w:rsidR="00C55CFF" w:rsidRPr="00BC1C66" w:rsidRDefault="00C55CFF" w:rsidP="00C55CFF">
      <w:pPr>
        <w:pStyle w:val="Default"/>
        <w:jc w:val="center"/>
        <w:rPr>
          <w:rFonts w:ascii="Stratum2 Regular" w:hAnsi="Stratum2 Regular"/>
          <w:color w:val="auto"/>
        </w:rPr>
      </w:pPr>
    </w:p>
    <w:p w:rsidR="0089592A" w:rsidRPr="00BC1C66" w:rsidRDefault="0089592A" w:rsidP="00C55CFF">
      <w:pPr>
        <w:pStyle w:val="Default"/>
        <w:jc w:val="center"/>
        <w:rPr>
          <w:rFonts w:ascii="Stratum2 Regular" w:hAnsi="Stratum2 Regular"/>
          <w:color w:val="auto"/>
        </w:rPr>
      </w:pPr>
      <w:r w:rsidRPr="00BC1C66">
        <w:rPr>
          <w:rFonts w:ascii="Stratum2 Regular" w:hAnsi="Stratum2 Regular"/>
          <w:color w:val="auto"/>
        </w:rPr>
        <w:t>Rosalyn Andrews</w:t>
      </w:r>
    </w:p>
    <w:p w:rsidR="0089592A" w:rsidRPr="00BC1C66" w:rsidRDefault="0089592A" w:rsidP="00C55CFF">
      <w:pPr>
        <w:pStyle w:val="Default"/>
        <w:jc w:val="center"/>
        <w:rPr>
          <w:rFonts w:ascii="Stratum2 Regular" w:hAnsi="Stratum2 Regular"/>
          <w:color w:val="auto"/>
        </w:rPr>
      </w:pPr>
      <w:r w:rsidRPr="00BC1C66">
        <w:rPr>
          <w:rFonts w:ascii="Stratum2 Regular" w:hAnsi="Stratum2 Regular"/>
          <w:color w:val="auto"/>
        </w:rPr>
        <w:t>Director of Finance/CFO</w:t>
      </w:r>
    </w:p>
    <w:p w:rsidR="0089592A" w:rsidRPr="00BC1C66" w:rsidRDefault="00E349AD" w:rsidP="00C55CFF">
      <w:pPr>
        <w:pStyle w:val="Default"/>
        <w:jc w:val="center"/>
        <w:rPr>
          <w:rFonts w:ascii="Stratum2 Regular" w:hAnsi="Stratum2 Regular"/>
          <w:color w:val="auto"/>
        </w:rPr>
      </w:pPr>
      <w:r w:rsidRPr="00BC1C66">
        <w:rPr>
          <w:rFonts w:ascii="Stratum2 Regular" w:hAnsi="Stratum2 Regular"/>
          <w:color w:val="auto"/>
        </w:rPr>
        <w:t>O: 803</w:t>
      </w:r>
      <w:r w:rsidR="00BC1C66" w:rsidRPr="00BC1C66">
        <w:rPr>
          <w:rFonts w:ascii="Stratum2 Regular" w:hAnsi="Stratum2 Regular"/>
          <w:color w:val="auto"/>
        </w:rPr>
        <w:t>.</w:t>
      </w:r>
      <w:r w:rsidRPr="00BC1C66">
        <w:rPr>
          <w:rFonts w:ascii="Stratum2 Regular" w:hAnsi="Stratum2 Regular"/>
          <w:color w:val="auto"/>
        </w:rPr>
        <w:t>255</w:t>
      </w:r>
      <w:r w:rsidR="00BC1C66" w:rsidRPr="00BC1C66">
        <w:rPr>
          <w:rFonts w:ascii="Stratum2 Regular" w:hAnsi="Stratum2 Regular"/>
          <w:color w:val="auto"/>
        </w:rPr>
        <w:t>.</w:t>
      </w:r>
      <w:r w:rsidRPr="00BC1C66">
        <w:rPr>
          <w:rFonts w:ascii="Stratum2 Regular" w:hAnsi="Stratum2 Regular"/>
          <w:color w:val="auto"/>
        </w:rPr>
        <w:t>7135 | C: 803</w:t>
      </w:r>
      <w:r w:rsidR="00BC1C66" w:rsidRPr="00BC1C66">
        <w:rPr>
          <w:rFonts w:ascii="Stratum2 Regular" w:hAnsi="Stratum2 Regular"/>
          <w:color w:val="auto"/>
        </w:rPr>
        <w:t>.</w:t>
      </w:r>
      <w:r w:rsidRPr="00BC1C66">
        <w:rPr>
          <w:rFonts w:ascii="Stratum2 Regular" w:hAnsi="Stratum2 Regular"/>
          <w:color w:val="auto"/>
        </w:rPr>
        <w:t>834</w:t>
      </w:r>
      <w:r w:rsidR="00BC1C66" w:rsidRPr="00BC1C66">
        <w:rPr>
          <w:rFonts w:ascii="Stratum2 Regular" w:hAnsi="Stratum2 Regular"/>
          <w:color w:val="auto"/>
        </w:rPr>
        <w:t>.</w:t>
      </w:r>
      <w:r w:rsidRPr="00BC1C66">
        <w:rPr>
          <w:rFonts w:ascii="Stratum2 Regular" w:hAnsi="Stratum2 Regular"/>
          <w:color w:val="auto"/>
        </w:rPr>
        <w:t>2517 | F: 803</w:t>
      </w:r>
      <w:r w:rsidR="00BC1C66" w:rsidRPr="00BC1C66">
        <w:rPr>
          <w:rFonts w:ascii="Stratum2 Regular" w:hAnsi="Stratum2 Regular"/>
          <w:color w:val="auto"/>
        </w:rPr>
        <w:t xml:space="preserve"> </w:t>
      </w:r>
      <w:r w:rsidRPr="00BC1C66">
        <w:rPr>
          <w:rFonts w:ascii="Stratum2 Regular" w:hAnsi="Stratum2 Regular"/>
          <w:color w:val="auto"/>
        </w:rPr>
        <w:t>255</w:t>
      </w:r>
      <w:r w:rsidR="00BC1C66" w:rsidRPr="00BC1C66">
        <w:rPr>
          <w:rFonts w:ascii="Stratum2 Regular" w:hAnsi="Stratum2 Regular"/>
          <w:color w:val="auto"/>
        </w:rPr>
        <w:t>.</w:t>
      </w:r>
      <w:r w:rsidRPr="00BC1C66">
        <w:rPr>
          <w:rFonts w:ascii="Stratum2 Regular" w:hAnsi="Stratum2 Regular"/>
          <w:color w:val="auto"/>
        </w:rPr>
        <w:t>7113</w:t>
      </w:r>
    </w:p>
    <w:p w:rsidR="00E349AD" w:rsidRPr="00BC1C66" w:rsidRDefault="008F69E2" w:rsidP="00C55CFF">
      <w:pPr>
        <w:pStyle w:val="Default"/>
        <w:jc w:val="center"/>
        <w:rPr>
          <w:rStyle w:val="Hyperlink"/>
          <w:rFonts w:ascii="Stratum2 Regular" w:hAnsi="Stratum2 Regular"/>
          <w:color w:val="auto"/>
        </w:rPr>
      </w:pPr>
      <w:hyperlink r:id="rId37" w:history="1">
        <w:r w:rsidR="009245F2" w:rsidRPr="00430A9E">
          <w:rPr>
            <w:rStyle w:val="Hyperlink"/>
            <w:rFonts w:ascii="Stratum2 Regular" w:hAnsi="Stratum2 Regular"/>
          </w:rPr>
          <w:t xml:space="preserve">RAndrews@TheCOMETSC.gov </w:t>
        </w:r>
      </w:hyperlink>
    </w:p>
    <w:p w:rsidR="00B75F23" w:rsidRPr="00BC1C66" w:rsidRDefault="00B75F23" w:rsidP="00C55CFF">
      <w:pPr>
        <w:pStyle w:val="Default"/>
        <w:jc w:val="center"/>
        <w:rPr>
          <w:rFonts w:ascii="Stratum2 Regular" w:hAnsi="Stratum2 Regular"/>
          <w:color w:val="auto"/>
        </w:rPr>
      </w:pPr>
    </w:p>
    <w:p w:rsidR="00E349AD" w:rsidRPr="00BC1C66" w:rsidRDefault="00E349AD" w:rsidP="00C55CFF">
      <w:pPr>
        <w:pStyle w:val="Default"/>
        <w:jc w:val="center"/>
        <w:rPr>
          <w:rFonts w:ascii="Stratum2 Regular" w:hAnsi="Stratum2 Regular"/>
          <w:color w:val="auto"/>
        </w:rPr>
      </w:pPr>
    </w:p>
    <w:p w:rsidR="00C55CFF" w:rsidRPr="00BC1C66" w:rsidRDefault="00E349AD" w:rsidP="00C55CFF">
      <w:pPr>
        <w:pStyle w:val="Default"/>
        <w:jc w:val="center"/>
        <w:rPr>
          <w:rFonts w:ascii="Stratum2 Regular" w:hAnsi="Stratum2 Regular"/>
          <w:color w:val="auto"/>
        </w:rPr>
      </w:pPr>
      <w:r w:rsidRPr="00BC1C66">
        <w:rPr>
          <w:rFonts w:ascii="Stratum2 Regular" w:hAnsi="Stratum2 Regular"/>
          <w:color w:val="auto"/>
        </w:rPr>
        <w:t>Mailing Address:</w:t>
      </w:r>
    </w:p>
    <w:p w:rsidR="00600C6C" w:rsidRPr="00BC1C66" w:rsidRDefault="00CE6FF5" w:rsidP="00C55CFF">
      <w:pPr>
        <w:pStyle w:val="Default"/>
        <w:jc w:val="center"/>
        <w:rPr>
          <w:rFonts w:ascii="Stratum2 Regular" w:hAnsi="Stratum2 Regular"/>
          <w:color w:val="auto"/>
        </w:rPr>
      </w:pPr>
      <w:r w:rsidRPr="00BC1C66">
        <w:rPr>
          <w:rFonts w:ascii="Stratum2 Regular" w:hAnsi="Stratum2 Regular"/>
          <w:bCs/>
          <w:color w:val="auto"/>
        </w:rPr>
        <w:t>The COMET</w:t>
      </w:r>
    </w:p>
    <w:p w:rsidR="00600C6C" w:rsidRPr="00BC1C66" w:rsidRDefault="00CE6FF5" w:rsidP="00C55CFF">
      <w:pPr>
        <w:pStyle w:val="Default"/>
        <w:jc w:val="center"/>
        <w:rPr>
          <w:rFonts w:ascii="Stratum2 Regular" w:hAnsi="Stratum2 Regular"/>
          <w:color w:val="auto"/>
        </w:rPr>
      </w:pPr>
      <w:r w:rsidRPr="00BC1C66">
        <w:rPr>
          <w:rFonts w:ascii="Stratum2 Regular" w:hAnsi="Stratum2 Regular"/>
          <w:bCs/>
          <w:color w:val="auto"/>
        </w:rPr>
        <w:t>3613 Lucius Rd</w:t>
      </w:r>
      <w:r w:rsidR="0089592A" w:rsidRPr="00BC1C66">
        <w:rPr>
          <w:rFonts w:ascii="Stratum2 Regular" w:hAnsi="Stratum2 Regular"/>
          <w:bCs/>
          <w:color w:val="auto"/>
        </w:rPr>
        <w:t xml:space="preserve"> | </w:t>
      </w:r>
      <w:r w:rsidRPr="00BC1C66">
        <w:rPr>
          <w:rFonts w:ascii="Stratum2 Regular" w:hAnsi="Stratum2 Regular"/>
          <w:bCs/>
          <w:color w:val="auto"/>
        </w:rPr>
        <w:t>Columbia SC 29201</w:t>
      </w:r>
    </w:p>
    <w:p w:rsidR="00600C6C" w:rsidRPr="00BC1C66" w:rsidRDefault="001E1FD3" w:rsidP="00C55CFF">
      <w:pPr>
        <w:pStyle w:val="Default"/>
        <w:jc w:val="center"/>
        <w:rPr>
          <w:rFonts w:ascii="Stratum2 Regular" w:hAnsi="Stratum2 Regular"/>
          <w:bCs/>
          <w:color w:val="auto"/>
        </w:rPr>
      </w:pPr>
      <w:r w:rsidRPr="00BC1C66">
        <w:rPr>
          <w:rFonts w:ascii="Stratum2 Regular" w:hAnsi="Stratum2 Regular"/>
          <w:bCs/>
          <w:color w:val="auto"/>
        </w:rPr>
        <w:t xml:space="preserve">O: </w:t>
      </w:r>
      <w:r w:rsidR="00192A3C" w:rsidRPr="00BC1C66">
        <w:rPr>
          <w:rFonts w:ascii="Stratum2 Regular" w:hAnsi="Stratum2 Regular"/>
          <w:bCs/>
          <w:color w:val="auto"/>
        </w:rPr>
        <w:t>803.255.7133 |</w:t>
      </w:r>
      <w:r w:rsidR="0089592A" w:rsidRPr="00BC1C66">
        <w:rPr>
          <w:rFonts w:ascii="Stratum2 Regular" w:hAnsi="Stratum2 Regular"/>
          <w:bCs/>
          <w:color w:val="auto"/>
        </w:rPr>
        <w:t xml:space="preserve"> </w:t>
      </w:r>
      <w:r w:rsidRPr="00BC1C66">
        <w:rPr>
          <w:rFonts w:ascii="Stratum2 Regular" w:hAnsi="Stratum2 Regular"/>
          <w:bCs/>
          <w:iCs/>
          <w:color w:val="auto"/>
        </w:rPr>
        <w:t>F:</w:t>
      </w:r>
      <w:r w:rsidRPr="00BC1C66">
        <w:rPr>
          <w:rFonts w:ascii="Stratum2 Regular" w:hAnsi="Stratum2 Regular"/>
          <w:bCs/>
          <w:i/>
          <w:iCs/>
          <w:color w:val="auto"/>
        </w:rPr>
        <w:t xml:space="preserve"> </w:t>
      </w:r>
      <w:r w:rsidR="00CE6FF5" w:rsidRPr="00BC1C66">
        <w:rPr>
          <w:rFonts w:ascii="Stratum2 Regular" w:hAnsi="Stratum2 Regular"/>
          <w:bCs/>
          <w:color w:val="auto"/>
        </w:rPr>
        <w:t>803</w:t>
      </w:r>
      <w:r w:rsidR="00BC1C66" w:rsidRPr="00BC1C66">
        <w:rPr>
          <w:rFonts w:ascii="Stratum2 Regular" w:hAnsi="Stratum2 Regular"/>
          <w:bCs/>
          <w:color w:val="auto"/>
        </w:rPr>
        <w:t>.</w:t>
      </w:r>
      <w:r w:rsidR="00CE6FF5" w:rsidRPr="00BC1C66">
        <w:rPr>
          <w:rFonts w:ascii="Stratum2 Regular" w:hAnsi="Stratum2 Regular"/>
          <w:bCs/>
          <w:color w:val="auto"/>
        </w:rPr>
        <w:t>255</w:t>
      </w:r>
      <w:r w:rsidR="00BC1C66" w:rsidRPr="00BC1C66">
        <w:rPr>
          <w:rFonts w:ascii="Stratum2 Regular" w:hAnsi="Stratum2 Regular"/>
          <w:bCs/>
          <w:color w:val="auto"/>
        </w:rPr>
        <w:t>.</w:t>
      </w:r>
      <w:r w:rsidR="00CE6FF5" w:rsidRPr="00BC1C66">
        <w:rPr>
          <w:rFonts w:ascii="Stratum2 Regular" w:hAnsi="Stratum2 Regular"/>
          <w:bCs/>
          <w:color w:val="auto"/>
        </w:rPr>
        <w:t>7113</w:t>
      </w:r>
      <w:r w:rsidR="00600C6C" w:rsidRPr="00BC1C66">
        <w:rPr>
          <w:rFonts w:ascii="Stratum2 Regular" w:hAnsi="Stratum2 Regular"/>
          <w:bCs/>
          <w:color w:val="auto"/>
        </w:rPr>
        <w:t xml:space="preserve"> </w:t>
      </w:r>
    </w:p>
    <w:p w:rsidR="00BC1C66" w:rsidRPr="00BC1C66" w:rsidRDefault="008F69E2" w:rsidP="00C55CFF">
      <w:pPr>
        <w:pStyle w:val="Default"/>
        <w:jc w:val="center"/>
        <w:rPr>
          <w:rFonts w:ascii="Stratum2 Regular" w:hAnsi="Stratum2 Regular"/>
          <w:color w:val="auto"/>
        </w:rPr>
      </w:pPr>
      <w:hyperlink r:id="rId38" w:history="1">
        <w:r w:rsidR="00BC1C66" w:rsidRPr="00BC1C66">
          <w:rPr>
            <w:rStyle w:val="Hyperlink"/>
            <w:rFonts w:ascii="Stratum2 Regular" w:hAnsi="Stratum2 Regular"/>
          </w:rPr>
          <w:t>info@TheCOMETSC.gov</w:t>
        </w:r>
      </w:hyperlink>
      <w:r w:rsidR="00BC1C66" w:rsidRPr="00BC1C66">
        <w:rPr>
          <w:rFonts w:ascii="Stratum2 Regular" w:hAnsi="Stratum2 Regular"/>
          <w:color w:val="auto"/>
        </w:rPr>
        <w:t xml:space="preserve"> </w:t>
      </w:r>
    </w:p>
    <w:p w:rsidR="00600C6C" w:rsidRPr="00BC1C66" w:rsidRDefault="00600C6C" w:rsidP="00600C6C">
      <w:pPr>
        <w:pStyle w:val="Default"/>
        <w:rPr>
          <w:rFonts w:ascii="Stratum2 Regular" w:hAnsi="Stratum2 Regular"/>
          <w:color w:val="auto"/>
        </w:rPr>
      </w:pPr>
    </w:p>
    <w:p w:rsidR="00CE6FF5" w:rsidRPr="00BC1C66" w:rsidRDefault="008F69E2" w:rsidP="00600C6C">
      <w:pPr>
        <w:autoSpaceDE w:val="0"/>
        <w:autoSpaceDN w:val="0"/>
        <w:adjustRightInd w:val="0"/>
        <w:spacing w:after="0" w:line="240" w:lineRule="auto"/>
        <w:jc w:val="center"/>
        <w:rPr>
          <w:rStyle w:val="Hyperlink"/>
          <w:rFonts w:ascii="Stratum2 Regular" w:hAnsi="Stratum2 Regular"/>
          <w:color w:val="auto"/>
          <w:sz w:val="24"/>
          <w:szCs w:val="24"/>
        </w:rPr>
      </w:pPr>
      <w:hyperlink r:id="rId39" w:history="1">
        <w:r w:rsidR="00BC1C66" w:rsidRPr="00BC1C66">
          <w:rPr>
            <w:rStyle w:val="Hyperlink"/>
            <w:rFonts w:ascii="Stratum2 Regular" w:hAnsi="Stratum2 Regular"/>
            <w:sz w:val="24"/>
            <w:szCs w:val="24"/>
          </w:rPr>
          <w:t>www.TheCOMETSC.gov</w:t>
        </w:r>
      </w:hyperlink>
    </w:p>
    <w:p w:rsidR="00341EC9" w:rsidRPr="00BC1C66" w:rsidRDefault="00341EC9" w:rsidP="00600C6C">
      <w:pPr>
        <w:autoSpaceDE w:val="0"/>
        <w:autoSpaceDN w:val="0"/>
        <w:adjustRightInd w:val="0"/>
        <w:spacing w:after="0" w:line="240" w:lineRule="auto"/>
        <w:jc w:val="center"/>
        <w:rPr>
          <w:rFonts w:ascii="Stratum2 Regular" w:hAnsi="Stratum2 Regular"/>
          <w:sz w:val="24"/>
          <w:szCs w:val="24"/>
        </w:rPr>
      </w:pPr>
    </w:p>
    <w:p w:rsidR="00CE6FF5" w:rsidRPr="00683C3B" w:rsidRDefault="00CE6FF5" w:rsidP="00B432AF">
      <w:pPr>
        <w:autoSpaceDE w:val="0"/>
        <w:autoSpaceDN w:val="0"/>
        <w:adjustRightInd w:val="0"/>
        <w:spacing w:after="0" w:line="240" w:lineRule="auto"/>
        <w:jc w:val="right"/>
        <w:rPr>
          <w:rFonts w:ascii="Stratum2 Regular" w:hAnsi="Stratum2 Regular"/>
        </w:rPr>
      </w:pPr>
    </w:p>
    <w:sectPr w:rsidR="00CE6FF5" w:rsidRPr="00683C3B" w:rsidSect="00AB39AB">
      <w:headerReference w:type="default" r:id="rId40"/>
      <w:footerReference w:type="default" r:id="rId41"/>
      <w:pgSz w:w="12240" w:h="15840"/>
      <w:pgMar w:top="1440" w:right="720" w:bottom="720" w:left="1008" w:header="720" w:footer="288" w:gutter="0"/>
      <w:pgBorders w:display="notFirstPage" w:offsetFrom="page">
        <w:top w:val="thinThick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6CD7" w:rsidRDefault="00C96CD7" w:rsidP="00F1542B">
      <w:pPr>
        <w:spacing w:after="0" w:line="240" w:lineRule="auto"/>
      </w:pPr>
      <w:r>
        <w:separator/>
      </w:r>
    </w:p>
  </w:endnote>
  <w:endnote w:type="continuationSeparator" w:id="0">
    <w:p w:rsidR="00C96CD7" w:rsidRDefault="00C96CD7" w:rsidP="00F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ratum2 Regular">
    <w:panose1 w:val="020B0506030000020004"/>
    <w:charset w:val="00"/>
    <w:family w:val="swiss"/>
    <w:notTrueType/>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ratum1 Light">
    <w:panose1 w:val="020B0506030000020004"/>
    <w:charset w:val="00"/>
    <w:family w:val="swiss"/>
    <w:notTrueType/>
    <w:pitch w:val="variable"/>
    <w:sig w:usb0="00000007" w:usb1="00000000" w:usb2="00000000" w:usb3="00000000" w:csb0="00000093" w:csb1="00000000"/>
  </w:font>
  <w:font w:name="FranklinGothic-MediumCond">
    <w:altName w:val="Calibri"/>
    <w:panose1 w:val="00000000000000000000"/>
    <w:charset w:val="00"/>
    <w:family w:val="swiss"/>
    <w:notTrueType/>
    <w:pitch w:val="default"/>
    <w:sig w:usb0="00000003" w:usb1="00000000" w:usb2="00000000" w:usb3="00000000" w:csb0="00000001" w:csb1="00000000"/>
  </w:font>
  <w:font w:name="Stratum1 Regular">
    <w:panose1 w:val="020B0506030000020004"/>
    <w:charset w:val="00"/>
    <w:family w:val="swiss"/>
    <w:notTrueType/>
    <w:pitch w:val="variable"/>
    <w:sig w:usb0="00000007" w:usb1="00000000" w:usb2="00000000" w:usb3="00000000" w:csb0="00000093" w:csb1="00000000"/>
  </w:font>
  <w:font w:name="Stratum2 Light">
    <w:panose1 w:val="020B0506030000020004"/>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tratum2 Light" w:hAnsi="Stratum2 Light"/>
      </w:rPr>
      <w:id w:val="1683245205"/>
      <w:docPartObj>
        <w:docPartGallery w:val="Page Numbers (Bottom of Page)"/>
        <w:docPartUnique/>
      </w:docPartObj>
    </w:sdtPr>
    <w:sdtEndPr>
      <w:rPr>
        <w:color w:val="7F7F7F" w:themeColor="background1" w:themeShade="7F"/>
        <w:spacing w:val="60"/>
      </w:rPr>
    </w:sdtEndPr>
    <w:sdtContent>
      <w:p w:rsidR="00463675" w:rsidRPr="00BC1C66" w:rsidRDefault="00463675">
        <w:pPr>
          <w:pStyle w:val="Footer"/>
          <w:pBdr>
            <w:top w:val="single" w:sz="4" w:space="1" w:color="D9D9D9" w:themeColor="background1" w:themeShade="D9"/>
          </w:pBdr>
          <w:jc w:val="right"/>
          <w:rPr>
            <w:rFonts w:ascii="Stratum2 Light" w:hAnsi="Stratum2 Light"/>
          </w:rPr>
        </w:pPr>
        <w:r w:rsidRPr="00BC1C66">
          <w:rPr>
            <w:rFonts w:ascii="Stratum2 Light" w:hAnsi="Stratum2 Light"/>
          </w:rPr>
          <w:fldChar w:fldCharType="begin"/>
        </w:r>
        <w:r w:rsidRPr="00BC1C66">
          <w:rPr>
            <w:rFonts w:ascii="Stratum2 Light" w:hAnsi="Stratum2 Light"/>
          </w:rPr>
          <w:instrText xml:space="preserve"> PAGE   \* MERGEFORMAT </w:instrText>
        </w:r>
        <w:r w:rsidRPr="00BC1C66">
          <w:rPr>
            <w:rFonts w:ascii="Stratum2 Light" w:hAnsi="Stratum2 Light"/>
          </w:rPr>
          <w:fldChar w:fldCharType="separate"/>
        </w:r>
        <w:r w:rsidRPr="00BC1C66">
          <w:rPr>
            <w:rFonts w:ascii="Stratum2 Light" w:hAnsi="Stratum2 Light"/>
            <w:noProof/>
          </w:rPr>
          <w:t>2</w:t>
        </w:r>
        <w:r w:rsidRPr="00BC1C66">
          <w:rPr>
            <w:rFonts w:ascii="Stratum2 Light" w:hAnsi="Stratum2 Light"/>
            <w:noProof/>
          </w:rPr>
          <w:fldChar w:fldCharType="end"/>
        </w:r>
        <w:r w:rsidRPr="00BC1C66">
          <w:rPr>
            <w:rFonts w:ascii="Stratum2 Light" w:hAnsi="Stratum2 Light"/>
          </w:rPr>
          <w:t xml:space="preserve"> | </w:t>
        </w:r>
        <w:r w:rsidRPr="00BC1C66">
          <w:rPr>
            <w:rFonts w:ascii="Stratum2 Light" w:hAnsi="Stratum2 Light"/>
            <w:color w:val="7F7F7F" w:themeColor="background1" w:themeShade="7F"/>
            <w:spacing w:val="60"/>
          </w:rPr>
          <w:t>Page</w:t>
        </w:r>
      </w:p>
    </w:sdtContent>
  </w:sdt>
  <w:p w:rsidR="00463675" w:rsidRDefault="004636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6CD7" w:rsidRDefault="00C96CD7" w:rsidP="00F1542B">
      <w:pPr>
        <w:spacing w:after="0" w:line="240" w:lineRule="auto"/>
      </w:pPr>
      <w:r>
        <w:separator/>
      </w:r>
    </w:p>
  </w:footnote>
  <w:footnote w:type="continuationSeparator" w:id="0">
    <w:p w:rsidR="00C96CD7" w:rsidRDefault="00C96CD7" w:rsidP="00F154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914767"/>
      <w:docPartObj>
        <w:docPartGallery w:val="Watermarks"/>
        <w:docPartUnique/>
      </w:docPartObj>
    </w:sdtPr>
    <w:sdtEndPr/>
    <w:sdtContent>
      <w:p w:rsidR="00125CE9" w:rsidRDefault="008F69E2">
        <w:pPr>
          <w:pStyle w:val="Header"/>
        </w:pPr>
        <w:r>
          <w:rPr>
            <w:noProof/>
          </w:rPr>
          <w:pict w14:anchorId="07FFC1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777C1C"/>
    <w:multiLevelType w:val="hybridMultilevel"/>
    <w:tmpl w:val="964092DA"/>
    <w:lvl w:ilvl="0" w:tplc="88DA8340">
      <w:start w:val="3"/>
      <w:numFmt w:val="bullet"/>
      <w:lvlText w:val="•"/>
      <w:lvlJc w:val="left"/>
      <w:pPr>
        <w:ind w:left="1080" w:hanging="360"/>
      </w:pPr>
      <w:rPr>
        <w:rFonts w:ascii="Stratum2 Regular" w:eastAsiaTheme="minorHAnsi" w:hAnsi="Stratum2 Regular"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63012CC"/>
    <w:multiLevelType w:val="hybridMultilevel"/>
    <w:tmpl w:val="81E84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921CD6"/>
    <w:multiLevelType w:val="hybridMultilevel"/>
    <w:tmpl w:val="F6F0FAC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84F4757"/>
    <w:multiLevelType w:val="hybridMultilevel"/>
    <w:tmpl w:val="07DAB664"/>
    <w:lvl w:ilvl="0" w:tplc="ED36E112">
      <w:start w:val="3"/>
      <w:numFmt w:val="bullet"/>
      <w:lvlText w:val="•"/>
      <w:lvlJc w:val="left"/>
      <w:pPr>
        <w:ind w:left="1080" w:hanging="360"/>
      </w:pPr>
      <w:rPr>
        <w:rFonts w:ascii="Stratum2 Regular" w:eastAsiaTheme="minorHAnsi" w:hAnsi="Stratum2 Regular"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D5442CF"/>
    <w:multiLevelType w:val="hybridMultilevel"/>
    <w:tmpl w:val="75E2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AC"/>
    <w:rsid w:val="000115F0"/>
    <w:rsid w:val="00043074"/>
    <w:rsid w:val="000433F4"/>
    <w:rsid w:val="00044F9E"/>
    <w:rsid w:val="00052E98"/>
    <w:rsid w:val="0005371F"/>
    <w:rsid w:val="00060634"/>
    <w:rsid w:val="0006239A"/>
    <w:rsid w:val="000740F2"/>
    <w:rsid w:val="00077417"/>
    <w:rsid w:val="00081EF4"/>
    <w:rsid w:val="00087729"/>
    <w:rsid w:val="000B2E00"/>
    <w:rsid w:val="000C2245"/>
    <w:rsid w:val="000C2B4F"/>
    <w:rsid w:val="000E1F78"/>
    <w:rsid w:val="000E3BB2"/>
    <w:rsid w:val="000E514C"/>
    <w:rsid w:val="000E7BB5"/>
    <w:rsid w:val="000F24AC"/>
    <w:rsid w:val="000F676E"/>
    <w:rsid w:val="00100E99"/>
    <w:rsid w:val="001034F8"/>
    <w:rsid w:val="00115B99"/>
    <w:rsid w:val="0012023B"/>
    <w:rsid w:val="00125CE9"/>
    <w:rsid w:val="00133E32"/>
    <w:rsid w:val="00133FAE"/>
    <w:rsid w:val="001430E5"/>
    <w:rsid w:val="00144B8E"/>
    <w:rsid w:val="001533F5"/>
    <w:rsid w:val="0015370D"/>
    <w:rsid w:val="001565D5"/>
    <w:rsid w:val="001600BD"/>
    <w:rsid w:val="00184D5F"/>
    <w:rsid w:val="00187E43"/>
    <w:rsid w:val="00187EE3"/>
    <w:rsid w:val="00192A3C"/>
    <w:rsid w:val="001A2241"/>
    <w:rsid w:val="001A6656"/>
    <w:rsid w:val="001D23CB"/>
    <w:rsid w:val="001E1FD3"/>
    <w:rsid w:val="001E4146"/>
    <w:rsid w:val="001F31D7"/>
    <w:rsid w:val="001F699E"/>
    <w:rsid w:val="00200232"/>
    <w:rsid w:val="00201A18"/>
    <w:rsid w:val="00202A1C"/>
    <w:rsid w:val="00204B1F"/>
    <w:rsid w:val="002362F1"/>
    <w:rsid w:val="0023719C"/>
    <w:rsid w:val="00241F24"/>
    <w:rsid w:val="00245742"/>
    <w:rsid w:val="00251895"/>
    <w:rsid w:val="002609E4"/>
    <w:rsid w:val="0026141A"/>
    <w:rsid w:val="0026417D"/>
    <w:rsid w:val="0026698F"/>
    <w:rsid w:val="002700B7"/>
    <w:rsid w:val="00273C6F"/>
    <w:rsid w:val="00274C8B"/>
    <w:rsid w:val="002822CE"/>
    <w:rsid w:val="002845B3"/>
    <w:rsid w:val="002A1951"/>
    <w:rsid w:val="002C2EF1"/>
    <w:rsid w:val="002D0F5D"/>
    <w:rsid w:val="002D71CE"/>
    <w:rsid w:val="002F243E"/>
    <w:rsid w:val="00301264"/>
    <w:rsid w:val="00307CFD"/>
    <w:rsid w:val="00313AED"/>
    <w:rsid w:val="003162CB"/>
    <w:rsid w:val="00321214"/>
    <w:rsid w:val="00322B37"/>
    <w:rsid w:val="003325B0"/>
    <w:rsid w:val="003379EB"/>
    <w:rsid w:val="00341EC9"/>
    <w:rsid w:val="003455D1"/>
    <w:rsid w:val="003630AB"/>
    <w:rsid w:val="0038312D"/>
    <w:rsid w:val="00384C0A"/>
    <w:rsid w:val="003A2D4D"/>
    <w:rsid w:val="003A4AE2"/>
    <w:rsid w:val="003B5A10"/>
    <w:rsid w:val="003C06B1"/>
    <w:rsid w:val="003C3E5F"/>
    <w:rsid w:val="003D093F"/>
    <w:rsid w:val="003E6053"/>
    <w:rsid w:val="003F0461"/>
    <w:rsid w:val="00405302"/>
    <w:rsid w:val="004156CE"/>
    <w:rsid w:val="004213CA"/>
    <w:rsid w:val="00435455"/>
    <w:rsid w:val="004359DA"/>
    <w:rsid w:val="00435A9B"/>
    <w:rsid w:val="004479F5"/>
    <w:rsid w:val="00452D70"/>
    <w:rsid w:val="00453441"/>
    <w:rsid w:val="00463675"/>
    <w:rsid w:val="00466A39"/>
    <w:rsid w:val="0047300C"/>
    <w:rsid w:val="00487EF5"/>
    <w:rsid w:val="004A793B"/>
    <w:rsid w:val="004D774E"/>
    <w:rsid w:val="004F2366"/>
    <w:rsid w:val="004F4011"/>
    <w:rsid w:val="00522D73"/>
    <w:rsid w:val="00533399"/>
    <w:rsid w:val="005479D0"/>
    <w:rsid w:val="00563371"/>
    <w:rsid w:val="00573F15"/>
    <w:rsid w:val="0057710F"/>
    <w:rsid w:val="0059120A"/>
    <w:rsid w:val="00594807"/>
    <w:rsid w:val="00596516"/>
    <w:rsid w:val="005A2DF2"/>
    <w:rsid w:val="005B42B1"/>
    <w:rsid w:val="005B45EE"/>
    <w:rsid w:val="005B6E92"/>
    <w:rsid w:val="005C701E"/>
    <w:rsid w:val="005D59E7"/>
    <w:rsid w:val="00600C6C"/>
    <w:rsid w:val="006018DD"/>
    <w:rsid w:val="00616678"/>
    <w:rsid w:val="006243BF"/>
    <w:rsid w:val="00637E5E"/>
    <w:rsid w:val="006422CA"/>
    <w:rsid w:val="00647630"/>
    <w:rsid w:val="00651600"/>
    <w:rsid w:val="00664516"/>
    <w:rsid w:val="0067482A"/>
    <w:rsid w:val="00680188"/>
    <w:rsid w:val="00683C3B"/>
    <w:rsid w:val="0068591B"/>
    <w:rsid w:val="006B2745"/>
    <w:rsid w:val="006C4F0C"/>
    <w:rsid w:val="006D075B"/>
    <w:rsid w:val="006F0FCF"/>
    <w:rsid w:val="006F18DB"/>
    <w:rsid w:val="006F45CB"/>
    <w:rsid w:val="00703E24"/>
    <w:rsid w:val="00705E3F"/>
    <w:rsid w:val="007164FC"/>
    <w:rsid w:val="00747AAA"/>
    <w:rsid w:val="0076202D"/>
    <w:rsid w:val="0076314E"/>
    <w:rsid w:val="00771DC8"/>
    <w:rsid w:val="0077750D"/>
    <w:rsid w:val="007779F3"/>
    <w:rsid w:val="0078206D"/>
    <w:rsid w:val="00791FD7"/>
    <w:rsid w:val="007C021E"/>
    <w:rsid w:val="007C1979"/>
    <w:rsid w:val="007D0DBD"/>
    <w:rsid w:val="007D385D"/>
    <w:rsid w:val="007E41C1"/>
    <w:rsid w:val="007F61ED"/>
    <w:rsid w:val="00807739"/>
    <w:rsid w:val="00810A59"/>
    <w:rsid w:val="00820EC8"/>
    <w:rsid w:val="00827544"/>
    <w:rsid w:val="008543B6"/>
    <w:rsid w:val="008767C6"/>
    <w:rsid w:val="008814A7"/>
    <w:rsid w:val="00885A1C"/>
    <w:rsid w:val="00887EDC"/>
    <w:rsid w:val="00893E21"/>
    <w:rsid w:val="0089592A"/>
    <w:rsid w:val="008A33B6"/>
    <w:rsid w:val="008B123C"/>
    <w:rsid w:val="008C47D8"/>
    <w:rsid w:val="008D2CFF"/>
    <w:rsid w:val="008D3961"/>
    <w:rsid w:val="008F4C46"/>
    <w:rsid w:val="008F63DD"/>
    <w:rsid w:val="008F69E2"/>
    <w:rsid w:val="00914A50"/>
    <w:rsid w:val="0091511A"/>
    <w:rsid w:val="00915C93"/>
    <w:rsid w:val="00917DBD"/>
    <w:rsid w:val="00921745"/>
    <w:rsid w:val="009245F2"/>
    <w:rsid w:val="00927B91"/>
    <w:rsid w:val="00932CD3"/>
    <w:rsid w:val="0093398E"/>
    <w:rsid w:val="00952B9D"/>
    <w:rsid w:val="0095514E"/>
    <w:rsid w:val="00955B25"/>
    <w:rsid w:val="0096345D"/>
    <w:rsid w:val="0097190D"/>
    <w:rsid w:val="009879BB"/>
    <w:rsid w:val="00994ABE"/>
    <w:rsid w:val="00995286"/>
    <w:rsid w:val="009B185D"/>
    <w:rsid w:val="009B4F19"/>
    <w:rsid w:val="009C4AAF"/>
    <w:rsid w:val="009D7E83"/>
    <w:rsid w:val="009E4573"/>
    <w:rsid w:val="009E7B74"/>
    <w:rsid w:val="009F1B45"/>
    <w:rsid w:val="009F1BD7"/>
    <w:rsid w:val="009F4342"/>
    <w:rsid w:val="009F4B39"/>
    <w:rsid w:val="009F7049"/>
    <w:rsid w:val="00A07B07"/>
    <w:rsid w:val="00A56CDD"/>
    <w:rsid w:val="00A60BAA"/>
    <w:rsid w:val="00A65189"/>
    <w:rsid w:val="00A7790E"/>
    <w:rsid w:val="00A81270"/>
    <w:rsid w:val="00A82AEB"/>
    <w:rsid w:val="00A95650"/>
    <w:rsid w:val="00A95F14"/>
    <w:rsid w:val="00AA0421"/>
    <w:rsid w:val="00AA196A"/>
    <w:rsid w:val="00AB39AB"/>
    <w:rsid w:val="00AB47E5"/>
    <w:rsid w:val="00AB4B22"/>
    <w:rsid w:val="00AC5C36"/>
    <w:rsid w:val="00AC6CCC"/>
    <w:rsid w:val="00AD4438"/>
    <w:rsid w:val="00AD5FB3"/>
    <w:rsid w:val="00AE0609"/>
    <w:rsid w:val="00AF1FA3"/>
    <w:rsid w:val="00AF35A9"/>
    <w:rsid w:val="00B0208E"/>
    <w:rsid w:val="00B04452"/>
    <w:rsid w:val="00B071B4"/>
    <w:rsid w:val="00B1342F"/>
    <w:rsid w:val="00B136C7"/>
    <w:rsid w:val="00B2533F"/>
    <w:rsid w:val="00B322EB"/>
    <w:rsid w:val="00B409F5"/>
    <w:rsid w:val="00B432AF"/>
    <w:rsid w:val="00B54BC6"/>
    <w:rsid w:val="00B553E2"/>
    <w:rsid w:val="00B630AA"/>
    <w:rsid w:val="00B70967"/>
    <w:rsid w:val="00B75F23"/>
    <w:rsid w:val="00B90967"/>
    <w:rsid w:val="00BA3188"/>
    <w:rsid w:val="00BB4F2F"/>
    <w:rsid w:val="00BC1085"/>
    <w:rsid w:val="00BC1C66"/>
    <w:rsid w:val="00BC6EE3"/>
    <w:rsid w:val="00BD16F1"/>
    <w:rsid w:val="00BD3B20"/>
    <w:rsid w:val="00BF1D20"/>
    <w:rsid w:val="00C01405"/>
    <w:rsid w:val="00C03BB9"/>
    <w:rsid w:val="00C07E87"/>
    <w:rsid w:val="00C16106"/>
    <w:rsid w:val="00C2775C"/>
    <w:rsid w:val="00C301C8"/>
    <w:rsid w:val="00C55281"/>
    <w:rsid w:val="00C55CFF"/>
    <w:rsid w:val="00C96CD7"/>
    <w:rsid w:val="00CA1A18"/>
    <w:rsid w:val="00CA2051"/>
    <w:rsid w:val="00CB7396"/>
    <w:rsid w:val="00CC4B07"/>
    <w:rsid w:val="00CC6E6B"/>
    <w:rsid w:val="00CC7ED9"/>
    <w:rsid w:val="00CD1A4F"/>
    <w:rsid w:val="00CE46B7"/>
    <w:rsid w:val="00CE4A97"/>
    <w:rsid w:val="00CE6FF5"/>
    <w:rsid w:val="00CF1134"/>
    <w:rsid w:val="00D05269"/>
    <w:rsid w:val="00D20C28"/>
    <w:rsid w:val="00D32640"/>
    <w:rsid w:val="00D36593"/>
    <w:rsid w:val="00D41D03"/>
    <w:rsid w:val="00D429BD"/>
    <w:rsid w:val="00D504E4"/>
    <w:rsid w:val="00D535DD"/>
    <w:rsid w:val="00D622CA"/>
    <w:rsid w:val="00D73E16"/>
    <w:rsid w:val="00D76503"/>
    <w:rsid w:val="00D93262"/>
    <w:rsid w:val="00D94FDE"/>
    <w:rsid w:val="00DA1E82"/>
    <w:rsid w:val="00DD419A"/>
    <w:rsid w:val="00DF2FF5"/>
    <w:rsid w:val="00DF4A3D"/>
    <w:rsid w:val="00E026FD"/>
    <w:rsid w:val="00E131E0"/>
    <w:rsid w:val="00E2298A"/>
    <w:rsid w:val="00E349AD"/>
    <w:rsid w:val="00E3518E"/>
    <w:rsid w:val="00E62957"/>
    <w:rsid w:val="00E635E4"/>
    <w:rsid w:val="00E646FC"/>
    <w:rsid w:val="00E8399B"/>
    <w:rsid w:val="00E90B19"/>
    <w:rsid w:val="00E92C67"/>
    <w:rsid w:val="00EB12BA"/>
    <w:rsid w:val="00EC2B6A"/>
    <w:rsid w:val="00EC5827"/>
    <w:rsid w:val="00ED4DB6"/>
    <w:rsid w:val="00EE4968"/>
    <w:rsid w:val="00EF0EB8"/>
    <w:rsid w:val="00F1542B"/>
    <w:rsid w:val="00F15759"/>
    <w:rsid w:val="00F207B3"/>
    <w:rsid w:val="00F342E5"/>
    <w:rsid w:val="00F34733"/>
    <w:rsid w:val="00F37585"/>
    <w:rsid w:val="00F42EE9"/>
    <w:rsid w:val="00F802DC"/>
    <w:rsid w:val="00F87105"/>
    <w:rsid w:val="00F96F68"/>
    <w:rsid w:val="00FB5AA4"/>
    <w:rsid w:val="00FC2B56"/>
    <w:rsid w:val="00FC2C93"/>
    <w:rsid w:val="00FD111A"/>
    <w:rsid w:val="00FD63C6"/>
    <w:rsid w:val="00FE3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72CB31"/>
  <w15:chartTrackingRefBased/>
  <w15:docId w15:val="{86B1F881-FA6B-42BE-944C-C10B801FF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7DB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17DBD"/>
    <w:rPr>
      <w:color w:val="99CA3C" w:themeColor="hyperlink"/>
      <w:u w:val="single"/>
    </w:rPr>
  </w:style>
  <w:style w:type="character" w:styleId="UnresolvedMention">
    <w:name w:val="Unresolved Mention"/>
    <w:basedOn w:val="DefaultParagraphFont"/>
    <w:uiPriority w:val="99"/>
    <w:semiHidden/>
    <w:unhideWhenUsed/>
    <w:rsid w:val="00917DBD"/>
    <w:rPr>
      <w:color w:val="605E5C"/>
      <w:shd w:val="clear" w:color="auto" w:fill="E1DFDD"/>
    </w:rPr>
  </w:style>
  <w:style w:type="table" w:styleId="TableGrid">
    <w:name w:val="Table Grid"/>
    <w:basedOn w:val="TableNormal"/>
    <w:uiPriority w:val="39"/>
    <w:rsid w:val="00601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54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542B"/>
  </w:style>
  <w:style w:type="paragraph" w:styleId="Footer">
    <w:name w:val="footer"/>
    <w:basedOn w:val="Normal"/>
    <w:link w:val="FooterChar"/>
    <w:uiPriority w:val="99"/>
    <w:unhideWhenUsed/>
    <w:rsid w:val="00F154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542B"/>
  </w:style>
  <w:style w:type="paragraph" w:styleId="ListParagraph">
    <w:name w:val="List Paragraph"/>
    <w:basedOn w:val="Normal"/>
    <w:uiPriority w:val="34"/>
    <w:qFormat/>
    <w:rsid w:val="00AE0609"/>
    <w:pPr>
      <w:ind w:left="720"/>
      <w:contextualSpacing/>
    </w:pPr>
  </w:style>
  <w:style w:type="paragraph" w:styleId="BalloonText">
    <w:name w:val="Balloon Text"/>
    <w:basedOn w:val="Normal"/>
    <w:link w:val="BalloonTextChar"/>
    <w:uiPriority w:val="99"/>
    <w:semiHidden/>
    <w:unhideWhenUsed/>
    <w:rsid w:val="00125C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C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581724">
      <w:bodyDiv w:val="1"/>
      <w:marLeft w:val="0"/>
      <w:marRight w:val="0"/>
      <w:marTop w:val="0"/>
      <w:marBottom w:val="0"/>
      <w:divBdr>
        <w:top w:val="none" w:sz="0" w:space="0" w:color="auto"/>
        <w:left w:val="none" w:sz="0" w:space="0" w:color="auto"/>
        <w:bottom w:val="none" w:sz="0" w:space="0" w:color="auto"/>
        <w:right w:val="none" w:sz="0" w:space="0" w:color="auto"/>
      </w:divBdr>
    </w:div>
    <w:div w:id="1456371615">
      <w:bodyDiv w:val="1"/>
      <w:marLeft w:val="0"/>
      <w:marRight w:val="0"/>
      <w:marTop w:val="0"/>
      <w:marBottom w:val="0"/>
      <w:divBdr>
        <w:top w:val="none" w:sz="0" w:space="0" w:color="auto"/>
        <w:left w:val="none" w:sz="0" w:space="0" w:color="auto"/>
        <w:bottom w:val="none" w:sz="0" w:space="0" w:color="auto"/>
        <w:right w:val="none" w:sz="0" w:space="0" w:color="auto"/>
      </w:divBdr>
    </w:div>
    <w:div w:id="1734422246">
      <w:bodyDiv w:val="1"/>
      <w:marLeft w:val="0"/>
      <w:marRight w:val="0"/>
      <w:marTop w:val="0"/>
      <w:marBottom w:val="0"/>
      <w:divBdr>
        <w:top w:val="none" w:sz="0" w:space="0" w:color="auto"/>
        <w:left w:val="none" w:sz="0" w:space="0" w:color="auto"/>
        <w:bottom w:val="none" w:sz="0" w:space="0" w:color="auto"/>
        <w:right w:val="none" w:sz="0" w:space="0" w:color="auto"/>
      </w:divBdr>
    </w:div>
    <w:div w:id="213713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http://www.TheCOMETSC.gov" TargetMode="Externa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diagramColors" Target="diagrams/colors1.xm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info@TheCOMETSC.gov" TargetMode="External"/><Relationship Id="rId25" Type="http://schemas.openxmlformats.org/officeDocument/2006/relationships/image" Target="media/image13.png"/><Relationship Id="rId33" Type="http://schemas.openxmlformats.org/officeDocument/2006/relationships/diagramQuickStyle" Target="diagrams/quickStyle1.xml"/><Relationship Id="rId38" Type="http://schemas.openxmlformats.org/officeDocument/2006/relationships/hyperlink" Target="mailto:info@TheCOMETSC.gov"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emf"/><Relationship Id="rId32" Type="http://schemas.openxmlformats.org/officeDocument/2006/relationships/diagramLayout" Target="diagrams/layout1.xml"/><Relationship Id="rId37" Type="http://schemas.openxmlformats.org/officeDocument/2006/relationships/hyperlink" Target="mailto:RAndrews@TheCOMETSC.gov%20" TargetMode="External"/><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randrews@TheCometSC." TargetMode="External"/><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hyperlink" Target="mailto:JAndoh@TheCOMETSC.gov" TargetMode="External"/><Relationship Id="rId10" Type="http://schemas.openxmlformats.org/officeDocument/2006/relationships/image" Target="media/image1.jpg"/><Relationship Id="rId19" Type="http://schemas.openxmlformats.org/officeDocument/2006/relationships/image" Target="media/image7.emf"/><Relationship Id="rId31" Type="http://schemas.openxmlformats.org/officeDocument/2006/relationships/diagramData" Target="diagrams/data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andoh@TheCometSC."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microsoft.com/office/2007/relationships/diagramDrawing" Target="diagrams/drawing1.xm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AAFE7C-3CD9-4B4E-A420-5FE88015AAD7}" type="doc">
      <dgm:prSet loTypeId="urn:microsoft.com/office/officeart/2005/8/layout/orgChart1" loCatId="hierarchy" qsTypeId="urn:microsoft.com/office/officeart/2005/8/quickstyle/3d3" qsCatId="3D" csTypeId="urn:microsoft.com/office/officeart/2005/8/colors/colorful2" csCatId="colorful" phldr="1"/>
      <dgm:spPr/>
      <dgm:t>
        <a:bodyPr/>
        <a:lstStyle/>
        <a:p>
          <a:endParaRPr lang="en-US"/>
        </a:p>
      </dgm:t>
    </dgm:pt>
    <dgm:pt modelId="{3BD1B153-9FE7-40E2-A54B-C57DCD36C42E}">
      <dgm:prSet phldrT="[Text]"/>
      <dgm:spPr/>
      <dgm:t>
        <a:bodyPr/>
        <a:lstStyle/>
        <a:p>
          <a:pPr algn="ctr"/>
          <a:r>
            <a:rPr lang="en-US" dirty="0"/>
            <a:t>Executive Director/CEO</a:t>
          </a:r>
        </a:p>
      </dgm:t>
    </dgm:pt>
    <dgm:pt modelId="{7187E503-4B70-4079-9599-0CC4AC86C149}" type="parTrans" cxnId="{67E1ECDE-5BD7-48CF-9DF0-018588BA6971}">
      <dgm:prSet/>
      <dgm:spPr/>
      <dgm:t>
        <a:bodyPr/>
        <a:lstStyle/>
        <a:p>
          <a:pPr algn="ctr"/>
          <a:endParaRPr lang="en-US"/>
        </a:p>
      </dgm:t>
    </dgm:pt>
    <dgm:pt modelId="{49BADFA6-EE56-4861-885B-39AA718FC96F}" type="sibTrans" cxnId="{67E1ECDE-5BD7-48CF-9DF0-018588BA6971}">
      <dgm:prSet/>
      <dgm:spPr/>
      <dgm:t>
        <a:bodyPr/>
        <a:lstStyle/>
        <a:p>
          <a:pPr algn="ctr"/>
          <a:endParaRPr lang="en-US"/>
        </a:p>
      </dgm:t>
    </dgm:pt>
    <dgm:pt modelId="{D3AEF3CE-1F1B-4813-9946-C6E2BC60D050}">
      <dgm:prSet phldrT="[Text]"/>
      <dgm:spPr/>
      <dgm:t>
        <a:bodyPr/>
        <a:lstStyle/>
        <a:p>
          <a:pPr algn="ctr"/>
          <a:r>
            <a:rPr lang="en-US" dirty="0"/>
            <a:t>Director of Regulatory Compliance &amp; Civil Rights Officer</a:t>
          </a:r>
        </a:p>
      </dgm:t>
    </dgm:pt>
    <dgm:pt modelId="{D1D8B648-D0B8-4BC5-AD8D-6A15874C3DEA}" type="parTrans" cxnId="{CA3DE6DA-AD3F-4C47-9755-B362D28880BF}">
      <dgm:prSet/>
      <dgm:spPr/>
      <dgm:t>
        <a:bodyPr/>
        <a:lstStyle/>
        <a:p>
          <a:pPr algn="ctr"/>
          <a:endParaRPr lang="en-US"/>
        </a:p>
      </dgm:t>
    </dgm:pt>
    <dgm:pt modelId="{A4D8DCF4-6270-4BBF-8706-C8A7D0AA5879}" type="sibTrans" cxnId="{CA3DE6DA-AD3F-4C47-9755-B362D28880BF}">
      <dgm:prSet/>
      <dgm:spPr/>
      <dgm:t>
        <a:bodyPr/>
        <a:lstStyle/>
        <a:p>
          <a:pPr algn="ctr"/>
          <a:endParaRPr lang="en-US"/>
        </a:p>
      </dgm:t>
    </dgm:pt>
    <dgm:pt modelId="{06F1422B-D734-4648-8C4F-FE3505AF1428}">
      <dgm:prSet/>
      <dgm:spPr/>
      <dgm:t>
        <a:bodyPr/>
        <a:lstStyle/>
        <a:p>
          <a:pPr algn="ctr"/>
          <a:r>
            <a:rPr lang="en-US" dirty="0"/>
            <a:t>17 Board of Directors</a:t>
          </a:r>
        </a:p>
      </dgm:t>
    </dgm:pt>
    <dgm:pt modelId="{7F94EB90-B3E3-499C-A377-57DB941A82D6}" type="parTrans" cxnId="{F7F1D78C-7865-463E-A286-EAF2AB0FE7DB}">
      <dgm:prSet/>
      <dgm:spPr/>
      <dgm:t>
        <a:bodyPr/>
        <a:lstStyle/>
        <a:p>
          <a:pPr algn="ctr"/>
          <a:endParaRPr lang="en-US"/>
        </a:p>
      </dgm:t>
    </dgm:pt>
    <dgm:pt modelId="{F77C1462-7C67-4A1C-A783-21A9AB99039D}" type="sibTrans" cxnId="{F7F1D78C-7865-463E-A286-EAF2AB0FE7DB}">
      <dgm:prSet/>
      <dgm:spPr/>
      <dgm:t>
        <a:bodyPr/>
        <a:lstStyle/>
        <a:p>
          <a:pPr algn="ctr"/>
          <a:endParaRPr lang="en-US"/>
        </a:p>
      </dgm:t>
    </dgm:pt>
    <dgm:pt modelId="{9433CDFD-B1FC-4A00-911D-0A0F65112286}">
      <dgm:prSet/>
      <dgm:spPr/>
      <dgm:t>
        <a:bodyPr/>
        <a:lstStyle/>
        <a:p>
          <a:pPr algn="ctr"/>
          <a:r>
            <a:rPr lang="en-US" dirty="0"/>
            <a:t>Director of Administration &amp; Operations/COO</a:t>
          </a:r>
        </a:p>
      </dgm:t>
    </dgm:pt>
    <dgm:pt modelId="{4F2BA1FE-776A-43CC-A2E1-609FB4D7E463}" type="parTrans" cxnId="{6CCABB12-18A4-4CB1-A1B6-D0BAD0DE0ED5}">
      <dgm:prSet/>
      <dgm:spPr/>
      <dgm:t>
        <a:bodyPr/>
        <a:lstStyle/>
        <a:p>
          <a:pPr algn="ctr"/>
          <a:endParaRPr lang="en-US"/>
        </a:p>
      </dgm:t>
    </dgm:pt>
    <dgm:pt modelId="{C58C1744-1890-48B2-9CC8-FDD39317C7B1}" type="sibTrans" cxnId="{6CCABB12-18A4-4CB1-A1B6-D0BAD0DE0ED5}">
      <dgm:prSet/>
      <dgm:spPr/>
      <dgm:t>
        <a:bodyPr/>
        <a:lstStyle/>
        <a:p>
          <a:pPr algn="ctr"/>
          <a:endParaRPr lang="en-US"/>
        </a:p>
      </dgm:t>
    </dgm:pt>
    <dgm:pt modelId="{56FF028D-45C1-4C41-9FC5-A52E40540D76}">
      <dgm:prSet/>
      <dgm:spPr/>
      <dgm:t>
        <a:bodyPr/>
        <a:lstStyle/>
        <a:p>
          <a:pPr algn="ctr"/>
          <a:r>
            <a:rPr lang="en-US" dirty="0"/>
            <a:t>Director of Finance/CFO</a:t>
          </a:r>
        </a:p>
      </dgm:t>
    </dgm:pt>
    <dgm:pt modelId="{6E97093D-F0D1-4C0E-A68F-E18D3D75F1E3}" type="parTrans" cxnId="{F99BA7D4-427E-46D0-8A76-633F7F659D01}">
      <dgm:prSet/>
      <dgm:spPr/>
      <dgm:t>
        <a:bodyPr/>
        <a:lstStyle/>
        <a:p>
          <a:pPr algn="ctr"/>
          <a:endParaRPr lang="en-US"/>
        </a:p>
      </dgm:t>
    </dgm:pt>
    <dgm:pt modelId="{20BF3709-0EEE-4DEE-BDFE-A08AB65E649D}" type="sibTrans" cxnId="{F99BA7D4-427E-46D0-8A76-633F7F659D01}">
      <dgm:prSet/>
      <dgm:spPr/>
      <dgm:t>
        <a:bodyPr/>
        <a:lstStyle/>
        <a:p>
          <a:pPr algn="ctr"/>
          <a:endParaRPr lang="en-US"/>
        </a:p>
      </dgm:t>
    </dgm:pt>
    <dgm:pt modelId="{077EF0E1-0170-42C7-88B5-03A9EB26F80D}">
      <dgm:prSet/>
      <dgm:spPr/>
      <dgm:t>
        <a:bodyPr/>
        <a:lstStyle/>
        <a:p>
          <a:pPr algn="ctr"/>
          <a:r>
            <a:rPr lang="en-US" dirty="0"/>
            <a:t>Marketing &amp; Public Information Manager</a:t>
          </a:r>
        </a:p>
      </dgm:t>
    </dgm:pt>
    <dgm:pt modelId="{1127F0AA-5FD3-47B2-B5B7-F30CEC82B09D}" type="parTrans" cxnId="{0DB8DA2F-702A-4DB3-B89F-7E81D2821255}">
      <dgm:prSet/>
      <dgm:spPr/>
      <dgm:t>
        <a:bodyPr/>
        <a:lstStyle/>
        <a:p>
          <a:pPr algn="ctr"/>
          <a:endParaRPr lang="en-US"/>
        </a:p>
      </dgm:t>
    </dgm:pt>
    <dgm:pt modelId="{FBCE1104-91DF-40FB-8E31-7D746BEC9BF7}" type="sibTrans" cxnId="{0DB8DA2F-702A-4DB3-B89F-7E81D2821255}">
      <dgm:prSet/>
      <dgm:spPr/>
      <dgm:t>
        <a:bodyPr/>
        <a:lstStyle/>
        <a:p>
          <a:pPr algn="ctr"/>
          <a:endParaRPr lang="en-US"/>
        </a:p>
      </dgm:t>
    </dgm:pt>
    <dgm:pt modelId="{436F696A-AD6D-4A50-9CD5-219E8B1CBBC1}">
      <dgm:prSet/>
      <dgm:spPr/>
      <dgm:t>
        <a:bodyPr/>
        <a:lstStyle/>
        <a:p>
          <a:pPr algn="ctr"/>
          <a:r>
            <a:rPr lang="en-US" dirty="0"/>
            <a:t>Financial Accountant</a:t>
          </a:r>
        </a:p>
      </dgm:t>
    </dgm:pt>
    <dgm:pt modelId="{9ADB4D82-1D96-419E-BA45-853F9D180961}" type="parTrans" cxnId="{0D0C084F-9CF1-4A25-97AD-46B84E244483}">
      <dgm:prSet/>
      <dgm:spPr/>
      <dgm:t>
        <a:bodyPr/>
        <a:lstStyle/>
        <a:p>
          <a:pPr algn="ctr"/>
          <a:endParaRPr lang="en-US"/>
        </a:p>
      </dgm:t>
    </dgm:pt>
    <dgm:pt modelId="{2388CF70-D463-4316-A61C-A495F80EC9AA}" type="sibTrans" cxnId="{0D0C084F-9CF1-4A25-97AD-46B84E244483}">
      <dgm:prSet/>
      <dgm:spPr/>
      <dgm:t>
        <a:bodyPr/>
        <a:lstStyle/>
        <a:p>
          <a:pPr algn="ctr"/>
          <a:endParaRPr lang="en-US"/>
        </a:p>
      </dgm:t>
    </dgm:pt>
    <dgm:pt modelId="{D09064EE-EB28-4355-B289-B763BC96A010}" type="asst">
      <dgm:prSet/>
      <dgm:spPr/>
      <dgm:t>
        <a:bodyPr/>
        <a:lstStyle/>
        <a:p>
          <a:pPr algn="ctr"/>
          <a:r>
            <a:rPr lang="en-US" dirty="0"/>
            <a:t>Legal Counsel</a:t>
          </a:r>
        </a:p>
      </dgm:t>
    </dgm:pt>
    <dgm:pt modelId="{DF0890B7-857C-42A5-A85F-E2D5C7CD7873}" type="parTrans" cxnId="{3A4E18B2-987E-4E43-B5F2-CA6F17B5B165}">
      <dgm:prSet/>
      <dgm:spPr/>
      <dgm:t>
        <a:bodyPr/>
        <a:lstStyle/>
        <a:p>
          <a:pPr algn="ctr"/>
          <a:endParaRPr lang="en-US"/>
        </a:p>
      </dgm:t>
    </dgm:pt>
    <dgm:pt modelId="{5603257F-EE1C-4BC4-8DC8-5AC352E473B3}" type="sibTrans" cxnId="{3A4E18B2-987E-4E43-B5F2-CA6F17B5B165}">
      <dgm:prSet/>
      <dgm:spPr/>
      <dgm:t>
        <a:bodyPr/>
        <a:lstStyle/>
        <a:p>
          <a:pPr algn="ctr"/>
          <a:endParaRPr lang="en-US"/>
        </a:p>
      </dgm:t>
    </dgm:pt>
    <dgm:pt modelId="{024CE2E5-2546-4C0E-8B0E-B9928D981009}">
      <dgm:prSet/>
      <dgm:spPr/>
      <dgm:t>
        <a:bodyPr/>
        <a:lstStyle/>
        <a:p>
          <a:pPr algn="ctr"/>
          <a:r>
            <a:rPr lang="en-US" dirty="0"/>
            <a:t>Grants and Regional Coordination Manager</a:t>
          </a:r>
        </a:p>
      </dgm:t>
    </dgm:pt>
    <dgm:pt modelId="{8BC84E6B-A0F8-486D-B149-D1A58B1C5331}" type="parTrans" cxnId="{0A4D2C24-8CBA-4F25-952D-4C06F8A3F8AC}">
      <dgm:prSet/>
      <dgm:spPr/>
      <dgm:t>
        <a:bodyPr/>
        <a:lstStyle/>
        <a:p>
          <a:pPr algn="ctr"/>
          <a:endParaRPr lang="en-US"/>
        </a:p>
      </dgm:t>
    </dgm:pt>
    <dgm:pt modelId="{2DA92B2A-7060-4C5F-B5B6-7EFE37FF7D24}" type="sibTrans" cxnId="{0A4D2C24-8CBA-4F25-952D-4C06F8A3F8AC}">
      <dgm:prSet/>
      <dgm:spPr/>
      <dgm:t>
        <a:bodyPr/>
        <a:lstStyle/>
        <a:p>
          <a:pPr algn="ctr"/>
          <a:endParaRPr lang="en-US"/>
        </a:p>
      </dgm:t>
    </dgm:pt>
    <dgm:pt modelId="{5832FBAA-FE7F-4A45-929E-790B3466F2DE}">
      <dgm:prSet/>
      <dgm:spPr/>
      <dgm:t>
        <a:bodyPr/>
        <a:lstStyle/>
        <a:p>
          <a:pPr algn="ctr"/>
          <a:r>
            <a:rPr lang="en-US" dirty="0"/>
            <a:t>Procurement Specialist</a:t>
          </a:r>
        </a:p>
      </dgm:t>
    </dgm:pt>
    <dgm:pt modelId="{0BB257A6-D379-45B2-B5DB-0D0EF190A848}" type="parTrans" cxnId="{E73110BB-8422-4FF5-A959-461A0053C67E}">
      <dgm:prSet/>
      <dgm:spPr/>
      <dgm:t>
        <a:bodyPr/>
        <a:lstStyle/>
        <a:p>
          <a:pPr algn="ctr"/>
          <a:endParaRPr lang="en-US"/>
        </a:p>
      </dgm:t>
    </dgm:pt>
    <dgm:pt modelId="{7AF14AF7-3CB0-46BC-A410-B794232533ED}" type="sibTrans" cxnId="{E73110BB-8422-4FF5-A959-461A0053C67E}">
      <dgm:prSet/>
      <dgm:spPr/>
      <dgm:t>
        <a:bodyPr/>
        <a:lstStyle/>
        <a:p>
          <a:pPr algn="ctr"/>
          <a:endParaRPr lang="en-US"/>
        </a:p>
      </dgm:t>
    </dgm:pt>
    <dgm:pt modelId="{3BBD85FD-688C-41AB-BC85-E42C001273A9}">
      <dgm:prSet/>
      <dgm:spPr/>
      <dgm:t>
        <a:bodyPr/>
        <a:lstStyle/>
        <a:p>
          <a:pPr algn="ctr"/>
          <a:r>
            <a:rPr lang="en-US" dirty="0"/>
            <a:t>Mobility Management Specialist*</a:t>
          </a:r>
        </a:p>
      </dgm:t>
    </dgm:pt>
    <dgm:pt modelId="{999D39A1-23F5-4099-80C6-B0027B02A008}" type="parTrans" cxnId="{2BAB966A-3294-4311-BE55-AC65879AD28D}">
      <dgm:prSet/>
      <dgm:spPr/>
      <dgm:t>
        <a:bodyPr/>
        <a:lstStyle/>
        <a:p>
          <a:pPr algn="ctr"/>
          <a:endParaRPr lang="en-US"/>
        </a:p>
      </dgm:t>
    </dgm:pt>
    <dgm:pt modelId="{F272172A-3B0C-465A-9358-85A203686A21}" type="sibTrans" cxnId="{2BAB966A-3294-4311-BE55-AC65879AD28D}">
      <dgm:prSet/>
      <dgm:spPr/>
      <dgm:t>
        <a:bodyPr/>
        <a:lstStyle/>
        <a:p>
          <a:pPr algn="ctr"/>
          <a:endParaRPr lang="en-US"/>
        </a:p>
      </dgm:t>
    </dgm:pt>
    <dgm:pt modelId="{22EC27F2-5D19-49A6-8C27-E5DA40724CCD}">
      <dgm:prSet/>
      <dgm:spPr/>
      <dgm:t>
        <a:bodyPr/>
        <a:lstStyle/>
        <a:p>
          <a:pPr algn="ctr"/>
          <a:r>
            <a:rPr lang="en-US" dirty="0"/>
            <a:t>Planning &amp; Development Specialist</a:t>
          </a:r>
        </a:p>
      </dgm:t>
    </dgm:pt>
    <dgm:pt modelId="{B93DBB7C-E5FE-4FEC-8572-390BB8C2D2D6}" type="parTrans" cxnId="{85C3AC5E-2C1A-49AA-BA33-508B3714041A}">
      <dgm:prSet/>
      <dgm:spPr/>
      <dgm:t>
        <a:bodyPr/>
        <a:lstStyle/>
        <a:p>
          <a:pPr algn="ctr"/>
          <a:endParaRPr lang="en-US"/>
        </a:p>
      </dgm:t>
    </dgm:pt>
    <dgm:pt modelId="{CFE4E5C1-8A93-49DE-A71F-4CA75630ABCA}" type="sibTrans" cxnId="{85C3AC5E-2C1A-49AA-BA33-508B3714041A}">
      <dgm:prSet/>
      <dgm:spPr/>
      <dgm:t>
        <a:bodyPr/>
        <a:lstStyle/>
        <a:p>
          <a:pPr algn="ctr"/>
          <a:endParaRPr lang="en-US"/>
        </a:p>
      </dgm:t>
    </dgm:pt>
    <dgm:pt modelId="{4077F93B-A044-43BF-B6A5-60686E7787B2}">
      <dgm:prSet/>
      <dgm:spPr/>
      <dgm:t>
        <a:bodyPr/>
        <a:lstStyle/>
        <a:p>
          <a:pPr algn="ctr"/>
          <a:r>
            <a:rPr lang="en-US" dirty="0"/>
            <a:t>Transit Operations Specialist</a:t>
          </a:r>
        </a:p>
      </dgm:t>
    </dgm:pt>
    <dgm:pt modelId="{7285A613-5164-4B5C-9731-5F2590E159F0}" type="sibTrans" cxnId="{5CB8F5B6-CB58-48EA-B8A1-B298AC8EE7AC}">
      <dgm:prSet/>
      <dgm:spPr/>
      <dgm:t>
        <a:bodyPr/>
        <a:lstStyle/>
        <a:p>
          <a:pPr algn="ctr"/>
          <a:endParaRPr lang="en-US"/>
        </a:p>
      </dgm:t>
    </dgm:pt>
    <dgm:pt modelId="{C8164A0E-AF3D-430F-96C2-837DB1763F03}" type="parTrans" cxnId="{5CB8F5B6-CB58-48EA-B8A1-B298AC8EE7AC}">
      <dgm:prSet/>
      <dgm:spPr/>
      <dgm:t>
        <a:bodyPr/>
        <a:lstStyle/>
        <a:p>
          <a:pPr algn="ctr"/>
          <a:endParaRPr lang="en-US"/>
        </a:p>
      </dgm:t>
    </dgm:pt>
    <dgm:pt modelId="{C1219B86-23EB-4131-8FF6-F05902E7DAF8}">
      <dgm:prSet/>
      <dgm:spPr/>
      <dgm:t>
        <a:bodyPr/>
        <a:lstStyle/>
        <a:p>
          <a:pPr algn="ctr"/>
          <a:r>
            <a:rPr lang="en-US" dirty="0"/>
            <a:t>Administrative &amp; Customer Service Specialist</a:t>
          </a:r>
        </a:p>
      </dgm:t>
    </dgm:pt>
    <dgm:pt modelId="{C5CBD9F5-20B0-451B-B50C-19514184FB96}" type="parTrans" cxnId="{44AFADDC-15D2-4972-8769-BA4F72084CE6}">
      <dgm:prSet/>
      <dgm:spPr/>
      <dgm:t>
        <a:bodyPr/>
        <a:lstStyle/>
        <a:p>
          <a:pPr algn="ctr"/>
          <a:endParaRPr lang="en-US"/>
        </a:p>
      </dgm:t>
    </dgm:pt>
    <dgm:pt modelId="{F427566C-F744-4763-8304-FF3ADC415DE9}" type="sibTrans" cxnId="{44AFADDC-15D2-4972-8769-BA4F72084CE6}">
      <dgm:prSet/>
      <dgm:spPr/>
      <dgm:t>
        <a:bodyPr/>
        <a:lstStyle/>
        <a:p>
          <a:pPr algn="ctr"/>
          <a:endParaRPr lang="en-US"/>
        </a:p>
      </dgm:t>
    </dgm:pt>
    <dgm:pt modelId="{F0FBD2F7-878C-4FBC-BD27-475F021352EF}" type="pres">
      <dgm:prSet presAssocID="{EBAAFE7C-3CD9-4B4E-A420-5FE88015AAD7}" presName="hierChild1" presStyleCnt="0">
        <dgm:presLayoutVars>
          <dgm:orgChart val="1"/>
          <dgm:chPref val="1"/>
          <dgm:dir/>
          <dgm:animOne val="branch"/>
          <dgm:animLvl val="lvl"/>
          <dgm:resizeHandles/>
        </dgm:presLayoutVars>
      </dgm:prSet>
      <dgm:spPr/>
    </dgm:pt>
    <dgm:pt modelId="{A55A8AB9-A12A-410E-A904-06FECFC8E31E}" type="pres">
      <dgm:prSet presAssocID="{06F1422B-D734-4648-8C4F-FE3505AF1428}" presName="hierRoot1" presStyleCnt="0">
        <dgm:presLayoutVars>
          <dgm:hierBranch val="init"/>
        </dgm:presLayoutVars>
      </dgm:prSet>
      <dgm:spPr/>
    </dgm:pt>
    <dgm:pt modelId="{BB3568F9-D325-48B7-AD62-C608EB1A7D00}" type="pres">
      <dgm:prSet presAssocID="{06F1422B-D734-4648-8C4F-FE3505AF1428}" presName="rootComposite1" presStyleCnt="0"/>
      <dgm:spPr/>
    </dgm:pt>
    <dgm:pt modelId="{7C10DA45-FFC2-4650-B4FF-1F76AF46F349}" type="pres">
      <dgm:prSet presAssocID="{06F1422B-D734-4648-8C4F-FE3505AF1428}" presName="rootText1" presStyleLbl="node0" presStyleIdx="0" presStyleCnt="1">
        <dgm:presLayoutVars>
          <dgm:chPref val="3"/>
        </dgm:presLayoutVars>
      </dgm:prSet>
      <dgm:spPr/>
    </dgm:pt>
    <dgm:pt modelId="{58224E7D-1A52-46EA-900D-90FF2D0B5FA6}" type="pres">
      <dgm:prSet presAssocID="{06F1422B-D734-4648-8C4F-FE3505AF1428}" presName="rootConnector1" presStyleLbl="node1" presStyleIdx="0" presStyleCnt="0"/>
      <dgm:spPr/>
    </dgm:pt>
    <dgm:pt modelId="{07BFC1C3-FA57-485D-B195-5B58E8ED56B1}" type="pres">
      <dgm:prSet presAssocID="{06F1422B-D734-4648-8C4F-FE3505AF1428}" presName="hierChild2" presStyleCnt="0"/>
      <dgm:spPr/>
    </dgm:pt>
    <dgm:pt modelId="{E25D74A1-C274-4C8F-A388-67C3B665E9AA}" type="pres">
      <dgm:prSet presAssocID="{7187E503-4B70-4079-9599-0CC4AC86C149}" presName="Name37" presStyleLbl="parChTrans1D2" presStyleIdx="0" presStyleCnt="1"/>
      <dgm:spPr/>
    </dgm:pt>
    <dgm:pt modelId="{21EBE133-B213-4A6E-9EDC-CC8F9D8C5722}" type="pres">
      <dgm:prSet presAssocID="{3BD1B153-9FE7-40E2-A54B-C57DCD36C42E}" presName="hierRoot2" presStyleCnt="0">
        <dgm:presLayoutVars>
          <dgm:hierBranch val="init"/>
        </dgm:presLayoutVars>
      </dgm:prSet>
      <dgm:spPr/>
    </dgm:pt>
    <dgm:pt modelId="{B0291096-9D01-41F1-BB1C-787E0B2CD1EE}" type="pres">
      <dgm:prSet presAssocID="{3BD1B153-9FE7-40E2-A54B-C57DCD36C42E}" presName="rootComposite" presStyleCnt="0"/>
      <dgm:spPr/>
    </dgm:pt>
    <dgm:pt modelId="{8D96EF54-30E9-49B1-8D26-4DC7C4D78748}" type="pres">
      <dgm:prSet presAssocID="{3BD1B153-9FE7-40E2-A54B-C57DCD36C42E}" presName="rootText" presStyleLbl="node2" presStyleIdx="0" presStyleCnt="1">
        <dgm:presLayoutVars>
          <dgm:chPref val="3"/>
        </dgm:presLayoutVars>
      </dgm:prSet>
      <dgm:spPr/>
    </dgm:pt>
    <dgm:pt modelId="{3E324853-2E49-45F6-B762-4F0D4233567A}" type="pres">
      <dgm:prSet presAssocID="{3BD1B153-9FE7-40E2-A54B-C57DCD36C42E}" presName="rootConnector" presStyleLbl="node2" presStyleIdx="0" presStyleCnt="1"/>
      <dgm:spPr/>
    </dgm:pt>
    <dgm:pt modelId="{238FC212-3251-47F6-9132-41D63D2022A6}" type="pres">
      <dgm:prSet presAssocID="{3BD1B153-9FE7-40E2-A54B-C57DCD36C42E}" presName="hierChild4" presStyleCnt="0"/>
      <dgm:spPr/>
    </dgm:pt>
    <dgm:pt modelId="{42302456-B9D5-496A-A778-6040EF3B0ADD}" type="pres">
      <dgm:prSet presAssocID="{D1D8B648-D0B8-4BC5-AD8D-6A15874C3DEA}" presName="Name37" presStyleLbl="parChTrans1D3" presStyleIdx="0" presStyleCnt="5"/>
      <dgm:spPr/>
    </dgm:pt>
    <dgm:pt modelId="{E09E2B56-9E01-4F8A-A384-40D4F4CB4404}" type="pres">
      <dgm:prSet presAssocID="{D3AEF3CE-1F1B-4813-9946-C6E2BC60D050}" presName="hierRoot2" presStyleCnt="0">
        <dgm:presLayoutVars>
          <dgm:hierBranch val="init"/>
        </dgm:presLayoutVars>
      </dgm:prSet>
      <dgm:spPr/>
    </dgm:pt>
    <dgm:pt modelId="{E57A1100-379B-4C0A-A111-23FE8A411528}" type="pres">
      <dgm:prSet presAssocID="{D3AEF3CE-1F1B-4813-9946-C6E2BC60D050}" presName="rootComposite" presStyleCnt="0"/>
      <dgm:spPr/>
    </dgm:pt>
    <dgm:pt modelId="{95207D77-873F-4D0E-BB52-C92EFA1A6A2C}" type="pres">
      <dgm:prSet presAssocID="{D3AEF3CE-1F1B-4813-9946-C6E2BC60D050}" presName="rootText" presStyleLbl="node3" presStyleIdx="0" presStyleCnt="4">
        <dgm:presLayoutVars>
          <dgm:chPref val="3"/>
        </dgm:presLayoutVars>
      </dgm:prSet>
      <dgm:spPr/>
    </dgm:pt>
    <dgm:pt modelId="{48DBDD67-A8A0-445D-BBE1-8E7B5D9BFF3B}" type="pres">
      <dgm:prSet presAssocID="{D3AEF3CE-1F1B-4813-9946-C6E2BC60D050}" presName="rootConnector" presStyleLbl="node3" presStyleIdx="0" presStyleCnt="4"/>
      <dgm:spPr/>
    </dgm:pt>
    <dgm:pt modelId="{B3736AC3-78E0-4789-A4A2-006DA62904DF}" type="pres">
      <dgm:prSet presAssocID="{D3AEF3CE-1F1B-4813-9946-C6E2BC60D050}" presName="hierChild4" presStyleCnt="0"/>
      <dgm:spPr/>
    </dgm:pt>
    <dgm:pt modelId="{C0A73DAA-C298-46A4-816F-BB6C5EF1BD22}" type="pres">
      <dgm:prSet presAssocID="{8BC84E6B-A0F8-486D-B149-D1A58B1C5331}" presName="Name37" presStyleLbl="parChTrans1D4" presStyleIdx="0" presStyleCnt="7"/>
      <dgm:spPr/>
    </dgm:pt>
    <dgm:pt modelId="{DBE4FC8C-D483-4C3F-B12A-692056369322}" type="pres">
      <dgm:prSet presAssocID="{024CE2E5-2546-4C0E-8B0E-B9928D981009}" presName="hierRoot2" presStyleCnt="0">
        <dgm:presLayoutVars>
          <dgm:hierBranch val="init"/>
        </dgm:presLayoutVars>
      </dgm:prSet>
      <dgm:spPr/>
    </dgm:pt>
    <dgm:pt modelId="{42343D61-702F-459F-AF4F-A41364236DD3}" type="pres">
      <dgm:prSet presAssocID="{024CE2E5-2546-4C0E-8B0E-B9928D981009}" presName="rootComposite" presStyleCnt="0"/>
      <dgm:spPr/>
    </dgm:pt>
    <dgm:pt modelId="{ABF66C1F-5A47-46C6-B7DA-E257E6FFFCE4}" type="pres">
      <dgm:prSet presAssocID="{024CE2E5-2546-4C0E-8B0E-B9928D981009}" presName="rootText" presStyleLbl="node4" presStyleIdx="0" presStyleCnt="7">
        <dgm:presLayoutVars>
          <dgm:chPref val="3"/>
        </dgm:presLayoutVars>
      </dgm:prSet>
      <dgm:spPr/>
    </dgm:pt>
    <dgm:pt modelId="{BD9B8C09-9F7B-4D57-AB1D-39414FF67922}" type="pres">
      <dgm:prSet presAssocID="{024CE2E5-2546-4C0E-8B0E-B9928D981009}" presName="rootConnector" presStyleLbl="node4" presStyleIdx="0" presStyleCnt="7"/>
      <dgm:spPr/>
    </dgm:pt>
    <dgm:pt modelId="{B7B7D2FB-161D-4CE7-A788-59351AE6BF08}" type="pres">
      <dgm:prSet presAssocID="{024CE2E5-2546-4C0E-8B0E-B9928D981009}" presName="hierChild4" presStyleCnt="0"/>
      <dgm:spPr/>
    </dgm:pt>
    <dgm:pt modelId="{2AE09BD6-33DB-4EAC-BB16-55C65D61364C}" type="pres">
      <dgm:prSet presAssocID="{024CE2E5-2546-4C0E-8B0E-B9928D981009}" presName="hierChild5" presStyleCnt="0"/>
      <dgm:spPr/>
    </dgm:pt>
    <dgm:pt modelId="{573ACE70-9220-4CC8-9AC7-A689F4FFD3D1}" type="pres">
      <dgm:prSet presAssocID="{999D39A1-23F5-4099-80C6-B0027B02A008}" presName="Name37" presStyleLbl="parChTrans1D4" presStyleIdx="1" presStyleCnt="7"/>
      <dgm:spPr/>
    </dgm:pt>
    <dgm:pt modelId="{866A86D4-1F34-448C-8511-6A5950A30881}" type="pres">
      <dgm:prSet presAssocID="{3BBD85FD-688C-41AB-BC85-E42C001273A9}" presName="hierRoot2" presStyleCnt="0">
        <dgm:presLayoutVars>
          <dgm:hierBranch val="init"/>
        </dgm:presLayoutVars>
      </dgm:prSet>
      <dgm:spPr/>
    </dgm:pt>
    <dgm:pt modelId="{BD06ECDF-5699-4AA3-BF34-39661CC88F67}" type="pres">
      <dgm:prSet presAssocID="{3BBD85FD-688C-41AB-BC85-E42C001273A9}" presName="rootComposite" presStyleCnt="0"/>
      <dgm:spPr/>
    </dgm:pt>
    <dgm:pt modelId="{128C5AF6-3A2E-4F24-A1AB-D680ACD3F2B6}" type="pres">
      <dgm:prSet presAssocID="{3BBD85FD-688C-41AB-BC85-E42C001273A9}" presName="rootText" presStyleLbl="node4" presStyleIdx="1" presStyleCnt="7">
        <dgm:presLayoutVars>
          <dgm:chPref val="3"/>
        </dgm:presLayoutVars>
      </dgm:prSet>
      <dgm:spPr/>
    </dgm:pt>
    <dgm:pt modelId="{CE0DDB5C-E579-435A-BB5C-6F123415373A}" type="pres">
      <dgm:prSet presAssocID="{3BBD85FD-688C-41AB-BC85-E42C001273A9}" presName="rootConnector" presStyleLbl="node4" presStyleIdx="1" presStyleCnt="7"/>
      <dgm:spPr/>
    </dgm:pt>
    <dgm:pt modelId="{62B2EB6F-B78E-4A2A-B49E-7BA276CFC932}" type="pres">
      <dgm:prSet presAssocID="{3BBD85FD-688C-41AB-BC85-E42C001273A9}" presName="hierChild4" presStyleCnt="0"/>
      <dgm:spPr/>
    </dgm:pt>
    <dgm:pt modelId="{E53509C8-3CBC-4DF8-B98F-8EA6EBB0E12B}" type="pres">
      <dgm:prSet presAssocID="{3BBD85FD-688C-41AB-BC85-E42C001273A9}" presName="hierChild5" presStyleCnt="0"/>
      <dgm:spPr/>
    </dgm:pt>
    <dgm:pt modelId="{CB94E6D6-DD93-487A-8E0A-1AC3151879A3}" type="pres">
      <dgm:prSet presAssocID="{D3AEF3CE-1F1B-4813-9946-C6E2BC60D050}" presName="hierChild5" presStyleCnt="0"/>
      <dgm:spPr/>
    </dgm:pt>
    <dgm:pt modelId="{4EE4AA9A-2547-495D-BBDC-DC357EA3F413}" type="pres">
      <dgm:prSet presAssocID="{4F2BA1FE-776A-43CC-A2E1-609FB4D7E463}" presName="Name37" presStyleLbl="parChTrans1D3" presStyleIdx="1" presStyleCnt="5"/>
      <dgm:spPr/>
    </dgm:pt>
    <dgm:pt modelId="{DA977D7A-87A8-415F-9733-83D4038BACD1}" type="pres">
      <dgm:prSet presAssocID="{9433CDFD-B1FC-4A00-911D-0A0F65112286}" presName="hierRoot2" presStyleCnt="0">
        <dgm:presLayoutVars>
          <dgm:hierBranch val="init"/>
        </dgm:presLayoutVars>
      </dgm:prSet>
      <dgm:spPr/>
    </dgm:pt>
    <dgm:pt modelId="{F29CFDD2-863E-4945-899E-E7FF9A39CA68}" type="pres">
      <dgm:prSet presAssocID="{9433CDFD-B1FC-4A00-911D-0A0F65112286}" presName="rootComposite" presStyleCnt="0"/>
      <dgm:spPr/>
    </dgm:pt>
    <dgm:pt modelId="{8A0A2249-CF66-4F0C-8813-684AE6EE0E82}" type="pres">
      <dgm:prSet presAssocID="{9433CDFD-B1FC-4A00-911D-0A0F65112286}" presName="rootText" presStyleLbl="node3" presStyleIdx="1" presStyleCnt="4" custScaleX="127077">
        <dgm:presLayoutVars>
          <dgm:chPref val="3"/>
        </dgm:presLayoutVars>
      </dgm:prSet>
      <dgm:spPr/>
    </dgm:pt>
    <dgm:pt modelId="{2EAEB423-9316-4612-8E92-072609098CBD}" type="pres">
      <dgm:prSet presAssocID="{9433CDFD-B1FC-4A00-911D-0A0F65112286}" presName="rootConnector" presStyleLbl="node3" presStyleIdx="1" presStyleCnt="4"/>
      <dgm:spPr/>
    </dgm:pt>
    <dgm:pt modelId="{A1683F3C-578C-4F36-948A-FCA357CDCB7F}" type="pres">
      <dgm:prSet presAssocID="{9433CDFD-B1FC-4A00-911D-0A0F65112286}" presName="hierChild4" presStyleCnt="0"/>
      <dgm:spPr/>
    </dgm:pt>
    <dgm:pt modelId="{5F73AE1A-75BE-4595-8B15-464CF3B26C15}" type="pres">
      <dgm:prSet presAssocID="{C5CBD9F5-20B0-451B-B50C-19514184FB96}" presName="Name37" presStyleLbl="parChTrans1D4" presStyleIdx="2" presStyleCnt="7"/>
      <dgm:spPr/>
    </dgm:pt>
    <dgm:pt modelId="{8C37A665-F81B-45A0-9D5A-2D09BEC0464A}" type="pres">
      <dgm:prSet presAssocID="{C1219B86-23EB-4131-8FF6-F05902E7DAF8}" presName="hierRoot2" presStyleCnt="0">
        <dgm:presLayoutVars>
          <dgm:hierBranch val="init"/>
        </dgm:presLayoutVars>
      </dgm:prSet>
      <dgm:spPr/>
    </dgm:pt>
    <dgm:pt modelId="{B3CA1B45-6326-4813-8C7F-656772E8D3F0}" type="pres">
      <dgm:prSet presAssocID="{C1219B86-23EB-4131-8FF6-F05902E7DAF8}" presName="rootComposite" presStyleCnt="0"/>
      <dgm:spPr/>
    </dgm:pt>
    <dgm:pt modelId="{DF22989D-1E3D-4A5C-95EE-0C3E8C2E1B77}" type="pres">
      <dgm:prSet presAssocID="{C1219B86-23EB-4131-8FF6-F05902E7DAF8}" presName="rootText" presStyleLbl="node4" presStyleIdx="2" presStyleCnt="7">
        <dgm:presLayoutVars>
          <dgm:chPref val="3"/>
        </dgm:presLayoutVars>
      </dgm:prSet>
      <dgm:spPr/>
    </dgm:pt>
    <dgm:pt modelId="{A7B56C16-E1A3-47FF-B6A0-6AF410D96A0F}" type="pres">
      <dgm:prSet presAssocID="{C1219B86-23EB-4131-8FF6-F05902E7DAF8}" presName="rootConnector" presStyleLbl="node4" presStyleIdx="2" presStyleCnt="7"/>
      <dgm:spPr/>
    </dgm:pt>
    <dgm:pt modelId="{95A7F465-653F-451C-9072-8D6F80F271E5}" type="pres">
      <dgm:prSet presAssocID="{C1219B86-23EB-4131-8FF6-F05902E7DAF8}" presName="hierChild4" presStyleCnt="0"/>
      <dgm:spPr/>
    </dgm:pt>
    <dgm:pt modelId="{D7C73DBC-405F-4EEA-A4D5-51664037B83E}" type="pres">
      <dgm:prSet presAssocID="{C1219B86-23EB-4131-8FF6-F05902E7DAF8}" presName="hierChild5" presStyleCnt="0"/>
      <dgm:spPr/>
    </dgm:pt>
    <dgm:pt modelId="{A0694F1D-2BBA-45FB-9AAD-A72B6804A8A9}" type="pres">
      <dgm:prSet presAssocID="{1127F0AA-5FD3-47B2-B5B7-F30CEC82B09D}" presName="Name37" presStyleLbl="parChTrans1D4" presStyleIdx="3" presStyleCnt="7"/>
      <dgm:spPr/>
    </dgm:pt>
    <dgm:pt modelId="{6F667050-89F7-4628-A396-4A4D2B7542B7}" type="pres">
      <dgm:prSet presAssocID="{077EF0E1-0170-42C7-88B5-03A9EB26F80D}" presName="hierRoot2" presStyleCnt="0">
        <dgm:presLayoutVars>
          <dgm:hierBranch val="init"/>
        </dgm:presLayoutVars>
      </dgm:prSet>
      <dgm:spPr/>
    </dgm:pt>
    <dgm:pt modelId="{78D8C675-FF90-4111-BE52-04B603B59611}" type="pres">
      <dgm:prSet presAssocID="{077EF0E1-0170-42C7-88B5-03A9EB26F80D}" presName="rootComposite" presStyleCnt="0"/>
      <dgm:spPr/>
    </dgm:pt>
    <dgm:pt modelId="{9EEA3A09-3142-4B6B-BBB0-8F162946676C}" type="pres">
      <dgm:prSet presAssocID="{077EF0E1-0170-42C7-88B5-03A9EB26F80D}" presName="rootText" presStyleLbl="node4" presStyleIdx="3" presStyleCnt="7" custScaleY="100228">
        <dgm:presLayoutVars>
          <dgm:chPref val="3"/>
        </dgm:presLayoutVars>
      </dgm:prSet>
      <dgm:spPr/>
    </dgm:pt>
    <dgm:pt modelId="{7F698FB0-AC68-4133-B28D-A080511C0A17}" type="pres">
      <dgm:prSet presAssocID="{077EF0E1-0170-42C7-88B5-03A9EB26F80D}" presName="rootConnector" presStyleLbl="node4" presStyleIdx="3" presStyleCnt="7"/>
      <dgm:spPr/>
    </dgm:pt>
    <dgm:pt modelId="{7A12FFCB-91B4-4141-82F9-9809142C315E}" type="pres">
      <dgm:prSet presAssocID="{077EF0E1-0170-42C7-88B5-03A9EB26F80D}" presName="hierChild4" presStyleCnt="0"/>
      <dgm:spPr/>
    </dgm:pt>
    <dgm:pt modelId="{CDE3490B-DD02-46C7-85F1-7BB153023659}" type="pres">
      <dgm:prSet presAssocID="{077EF0E1-0170-42C7-88B5-03A9EB26F80D}" presName="hierChild5" presStyleCnt="0"/>
      <dgm:spPr/>
    </dgm:pt>
    <dgm:pt modelId="{EF1DDDA8-A4B2-43F7-9367-CA6242C8EBA6}" type="pres">
      <dgm:prSet presAssocID="{C8164A0E-AF3D-430F-96C2-837DB1763F03}" presName="Name37" presStyleLbl="parChTrans1D4" presStyleIdx="4" presStyleCnt="7"/>
      <dgm:spPr/>
    </dgm:pt>
    <dgm:pt modelId="{B4EAEE7F-B359-4B6F-A1FB-FC2F1BFAB6D4}" type="pres">
      <dgm:prSet presAssocID="{4077F93B-A044-43BF-B6A5-60686E7787B2}" presName="hierRoot2" presStyleCnt="0">
        <dgm:presLayoutVars>
          <dgm:hierBranch val="init"/>
        </dgm:presLayoutVars>
      </dgm:prSet>
      <dgm:spPr/>
    </dgm:pt>
    <dgm:pt modelId="{898807AE-8372-417E-B586-EB362B3F47CC}" type="pres">
      <dgm:prSet presAssocID="{4077F93B-A044-43BF-B6A5-60686E7787B2}" presName="rootComposite" presStyleCnt="0"/>
      <dgm:spPr/>
    </dgm:pt>
    <dgm:pt modelId="{1E306B07-08B4-414A-B541-6CD224A192B0}" type="pres">
      <dgm:prSet presAssocID="{4077F93B-A044-43BF-B6A5-60686E7787B2}" presName="rootText" presStyleLbl="node4" presStyleIdx="4" presStyleCnt="7">
        <dgm:presLayoutVars>
          <dgm:chPref val="3"/>
        </dgm:presLayoutVars>
      </dgm:prSet>
      <dgm:spPr/>
    </dgm:pt>
    <dgm:pt modelId="{8D0CED1A-0060-42D6-B0F4-DAA87A7146A3}" type="pres">
      <dgm:prSet presAssocID="{4077F93B-A044-43BF-B6A5-60686E7787B2}" presName="rootConnector" presStyleLbl="node4" presStyleIdx="4" presStyleCnt="7"/>
      <dgm:spPr/>
    </dgm:pt>
    <dgm:pt modelId="{FF5A66C8-356A-43B9-918B-D90C65744E80}" type="pres">
      <dgm:prSet presAssocID="{4077F93B-A044-43BF-B6A5-60686E7787B2}" presName="hierChild4" presStyleCnt="0"/>
      <dgm:spPr/>
    </dgm:pt>
    <dgm:pt modelId="{AD446175-45E2-45CA-82F3-6E76778E1C46}" type="pres">
      <dgm:prSet presAssocID="{4077F93B-A044-43BF-B6A5-60686E7787B2}" presName="hierChild5" presStyleCnt="0"/>
      <dgm:spPr/>
    </dgm:pt>
    <dgm:pt modelId="{F2EAC977-5330-4E1E-B057-52ABDC1D5C2E}" type="pres">
      <dgm:prSet presAssocID="{9433CDFD-B1FC-4A00-911D-0A0F65112286}" presName="hierChild5" presStyleCnt="0"/>
      <dgm:spPr/>
    </dgm:pt>
    <dgm:pt modelId="{2231E828-712B-443D-B6AA-20972E8B0F17}" type="pres">
      <dgm:prSet presAssocID="{6E97093D-F0D1-4C0E-A68F-E18D3D75F1E3}" presName="Name37" presStyleLbl="parChTrans1D3" presStyleIdx="2" presStyleCnt="5"/>
      <dgm:spPr/>
    </dgm:pt>
    <dgm:pt modelId="{F565B507-940E-4622-BA13-06D3F2FD36F1}" type="pres">
      <dgm:prSet presAssocID="{56FF028D-45C1-4C41-9FC5-A52E40540D76}" presName="hierRoot2" presStyleCnt="0">
        <dgm:presLayoutVars>
          <dgm:hierBranch val="init"/>
        </dgm:presLayoutVars>
      </dgm:prSet>
      <dgm:spPr/>
    </dgm:pt>
    <dgm:pt modelId="{C0ADC184-62EA-4D29-B160-1D65784E4370}" type="pres">
      <dgm:prSet presAssocID="{56FF028D-45C1-4C41-9FC5-A52E40540D76}" presName="rootComposite" presStyleCnt="0"/>
      <dgm:spPr/>
    </dgm:pt>
    <dgm:pt modelId="{A0D52503-2C17-487C-8AD5-E13966BE0DE7}" type="pres">
      <dgm:prSet presAssocID="{56FF028D-45C1-4C41-9FC5-A52E40540D76}" presName="rootText" presStyleLbl="node3" presStyleIdx="2" presStyleCnt="4">
        <dgm:presLayoutVars>
          <dgm:chPref val="3"/>
        </dgm:presLayoutVars>
      </dgm:prSet>
      <dgm:spPr/>
    </dgm:pt>
    <dgm:pt modelId="{B13E22BB-F9FE-419D-ABB0-EFEB0B3E52B4}" type="pres">
      <dgm:prSet presAssocID="{56FF028D-45C1-4C41-9FC5-A52E40540D76}" presName="rootConnector" presStyleLbl="node3" presStyleIdx="2" presStyleCnt="4"/>
      <dgm:spPr/>
    </dgm:pt>
    <dgm:pt modelId="{BD558350-3888-4F59-B1C2-0BCB160E86F5}" type="pres">
      <dgm:prSet presAssocID="{56FF028D-45C1-4C41-9FC5-A52E40540D76}" presName="hierChild4" presStyleCnt="0"/>
      <dgm:spPr/>
    </dgm:pt>
    <dgm:pt modelId="{3F926125-9C31-460E-9318-8C711740ABA9}" type="pres">
      <dgm:prSet presAssocID="{9ADB4D82-1D96-419E-BA45-853F9D180961}" presName="Name37" presStyleLbl="parChTrans1D4" presStyleIdx="5" presStyleCnt="7"/>
      <dgm:spPr/>
    </dgm:pt>
    <dgm:pt modelId="{7F18E804-299F-45E4-B59F-F79DA03DAC5C}" type="pres">
      <dgm:prSet presAssocID="{436F696A-AD6D-4A50-9CD5-219E8B1CBBC1}" presName="hierRoot2" presStyleCnt="0">
        <dgm:presLayoutVars>
          <dgm:hierBranch val="init"/>
        </dgm:presLayoutVars>
      </dgm:prSet>
      <dgm:spPr/>
    </dgm:pt>
    <dgm:pt modelId="{E771FBC8-2DF5-417D-A5E9-39DF65FF2823}" type="pres">
      <dgm:prSet presAssocID="{436F696A-AD6D-4A50-9CD5-219E8B1CBBC1}" presName="rootComposite" presStyleCnt="0"/>
      <dgm:spPr/>
    </dgm:pt>
    <dgm:pt modelId="{A76D9C8B-88B3-4F37-BD93-222825DE7FA1}" type="pres">
      <dgm:prSet presAssocID="{436F696A-AD6D-4A50-9CD5-219E8B1CBBC1}" presName="rootText" presStyleLbl="node4" presStyleIdx="5" presStyleCnt="7">
        <dgm:presLayoutVars>
          <dgm:chPref val="3"/>
        </dgm:presLayoutVars>
      </dgm:prSet>
      <dgm:spPr/>
    </dgm:pt>
    <dgm:pt modelId="{3E3C4629-0204-4164-BF7C-F025E773550A}" type="pres">
      <dgm:prSet presAssocID="{436F696A-AD6D-4A50-9CD5-219E8B1CBBC1}" presName="rootConnector" presStyleLbl="node4" presStyleIdx="5" presStyleCnt="7"/>
      <dgm:spPr/>
    </dgm:pt>
    <dgm:pt modelId="{6737C0AA-4538-456B-9A9D-91766ED2DCCA}" type="pres">
      <dgm:prSet presAssocID="{436F696A-AD6D-4A50-9CD5-219E8B1CBBC1}" presName="hierChild4" presStyleCnt="0"/>
      <dgm:spPr/>
    </dgm:pt>
    <dgm:pt modelId="{0B7A85F6-9306-4E11-A8F7-8C3C59CED9B1}" type="pres">
      <dgm:prSet presAssocID="{436F696A-AD6D-4A50-9CD5-219E8B1CBBC1}" presName="hierChild5" presStyleCnt="0"/>
      <dgm:spPr/>
    </dgm:pt>
    <dgm:pt modelId="{16F21229-8590-487C-97F7-0F74A3C9C072}" type="pres">
      <dgm:prSet presAssocID="{0BB257A6-D379-45B2-B5DB-0D0EF190A848}" presName="Name37" presStyleLbl="parChTrans1D4" presStyleIdx="6" presStyleCnt="7"/>
      <dgm:spPr/>
    </dgm:pt>
    <dgm:pt modelId="{59A57EC6-BD37-4785-8507-FEDBC6CFA88A}" type="pres">
      <dgm:prSet presAssocID="{5832FBAA-FE7F-4A45-929E-790B3466F2DE}" presName="hierRoot2" presStyleCnt="0">
        <dgm:presLayoutVars>
          <dgm:hierBranch val="init"/>
        </dgm:presLayoutVars>
      </dgm:prSet>
      <dgm:spPr/>
    </dgm:pt>
    <dgm:pt modelId="{F5FCA95A-9275-410A-B0A8-B30A975BC8CB}" type="pres">
      <dgm:prSet presAssocID="{5832FBAA-FE7F-4A45-929E-790B3466F2DE}" presName="rootComposite" presStyleCnt="0"/>
      <dgm:spPr/>
    </dgm:pt>
    <dgm:pt modelId="{96230129-99F9-44FE-915E-A481241E5D3E}" type="pres">
      <dgm:prSet presAssocID="{5832FBAA-FE7F-4A45-929E-790B3466F2DE}" presName="rootText" presStyleLbl="node4" presStyleIdx="6" presStyleCnt="7">
        <dgm:presLayoutVars>
          <dgm:chPref val="3"/>
        </dgm:presLayoutVars>
      </dgm:prSet>
      <dgm:spPr/>
    </dgm:pt>
    <dgm:pt modelId="{BB56A7B0-1BB0-4FAA-84F4-4E8F17E1E102}" type="pres">
      <dgm:prSet presAssocID="{5832FBAA-FE7F-4A45-929E-790B3466F2DE}" presName="rootConnector" presStyleLbl="node4" presStyleIdx="6" presStyleCnt="7"/>
      <dgm:spPr/>
    </dgm:pt>
    <dgm:pt modelId="{8F5CB4ED-21FA-42EC-82D2-14BDFD2D9CD7}" type="pres">
      <dgm:prSet presAssocID="{5832FBAA-FE7F-4A45-929E-790B3466F2DE}" presName="hierChild4" presStyleCnt="0"/>
      <dgm:spPr/>
    </dgm:pt>
    <dgm:pt modelId="{09075A1E-8AFC-4C6A-B707-66C3E9E78FCC}" type="pres">
      <dgm:prSet presAssocID="{5832FBAA-FE7F-4A45-929E-790B3466F2DE}" presName="hierChild5" presStyleCnt="0"/>
      <dgm:spPr/>
    </dgm:pt>
    <dgm:pt modelId="{2967616E-8B1E-44EA-9596-8741FC328E37}" type="pres">
      <dgm:prSet presAssocID="{56FF028D-45C1-4C41-9FC5-A52E40540D76}" presName="hierChild5" presStyleCnt="0"/>
      <dgm:spPr/>
    </dgm:pt>
    <dgm:pt modelId="{ECFF7DE4-FB97-4513-9F44-1F4C5C8E2EDB}" type="pres">
      <dgm:prSet presAssocID="{B93DBB7C-E5FE-4FEC-8572-390BB8C2D2D6}" presName="Name37" presStyleLbl="parChTrans1D3" presStyleIdx="3" presStyleCnt="5"/>
      <dgm:spPr/>
    </dgm:pt>
    <dgm:pt modelId="{4C00A643-6BD7-4180-88CD-CCAFC2106FC8}" type="pres">
      <dgm:prSet presAssocID="{22EC27F2-5D19-49A6-8C27-E5DA40724CCD}" presName="hierRoot2" presStyleCnt="0">
        <dgm:presLayoutVars>
          <dgm:hierBranch val="init"/>
        </dgm:presLayoutVars>
      </dgm:prSet>
      <dgm:spPr/>
    </dgm:pt>
    <dgm:pt modelId="{E85281FB-40FC-4A10-943E-9A32B4EDFBE7}" type="pres">
      <dgm:prSet presAssocID="{22EC27F2-5D19-49A6-8C27-E5DA40724CCD}" presName="rootComposite" presStyleCnt="0"/>
      <dgm:spPr/>
    </dgm:pt>
    <dgm:pt modelId="{344A60F1-58D1-482E-8491-8E49074E6818}" type="pres">
      <dgm:prSet presAssocID="{22EC27F2-5D19-49A6-8C27-E5DA40724CCD}" presName="rootText" presStyleLbl="node3" presStyleIdx="3" presStyleCnt="4">
        <dgm:presLayoutVars>
          <dgm:chPref val="3"/>
        </dgm:presLayoutVars>
      </dgm:prSet>
      <dgm:spPr/>
    </dgm:pt>
    <dgm:pt modelId="{9574243B-336E-4043-AFA0-9C5A5852F646}" type="pres">
      <dgm:prSet presAssocID="{22EC27F2-5D19-49A6-8C27-E5DA40724CCD}" presName="rootConnector" presStyleLbl="node3" presStyleIdx="3" presStyleCnt="4"/>
      <dgm:spPr/>
    </dgm:pt>
    <dgm:pt modelId="{59EF3E4C-A894-489A-B58D-61D8C84E5786}" type="pres">
      <dgm:prSet presAssocID="{22EC27F2-5D19-49A6-8C27-E5DA40724CCD}" presName="hierChild4" presStyleCnt="0"/>
      <dgm:spPr/>
    </dgm:pt>
    <dgm:pt modelId="{5D531838-5DA9-430B-88AE-7C24DE2E2A14}" type="pres">
      <dgm:prSet presAssocID="{22EC27F2-5D19-49A6-8C27-E5DA40724CCD}" presName="hierChild5" presStyleCnt="0"/>
      <dgm:spPr/>
    </dgm:pt>
    <dgm:pt modelId="{2AAD55C4-E3E8-4824-9CA3-14A65A751E0F}" type="pres">
      <dgm:prSet presAssocID="{3BD1B153-9FE7-40E2-A54B-C57DCD36C42E}" presName="hierChild5" presStyleCnt="0"/>
      <dgm:spPr/>
    </dgm:pt>
    <dgm:pt modelId="{C028A614-5838-4205-BA50-887EC7B7C83E}" type="pres">
      <dgm:prSet presAssocID="{DF0890B7-857C-42A5-A85F-E2D5C7CD7873}" presName="Name111" presStyleLbl="parChTrans1D3" presStyleIdx="4" presStyleCnt="5"/>
      <dgm:spPr/>
    </dgm:pt>
    <dgm:pt modelId="{26D91631-21D0-417A-B86F-270CF5392D15}" type="pres">
      <dgm:prSet presAssocID="{D09064EE-EB28-4355-B289-B763BC96A010}" presName="hierRoot3" presStyleCnt="0">
        <dgm:presLayoutVars>
          <dgm:hierBranch val="init"/>
        </dgm:presLayoutVars>
      </dgm:prSet>
      <dgm:spPr/>
    </dgm:pt>
    <dgm:pt modelId="{88A22657-8D2B-4A97-BAD9-E83CBE2EE1A2}" type="pres">
      <dgm:prSet presAssocID="{D09064EE-EB28-4355-B289-B763BC96A010}" presName="rootComposite3" presStyleCnt="0"/>
      <dgm:spPr/>
    </dgm:pt>
    <dgm:pt modelId="{AE0B1CBB-377B-4CB7-A9C7-43481F9555AA}" type="pres">
      <dgm:prSet presAssocID="{D09064EE-EB28-4355-B289-B763BC96A010}" presName="rootText3" presStyleLbl="asst2" presStyleIdx="0" presStyleCnt="1">
        <dgm:presLayoutVars>
          <dgm:chPref val="3"/>
        </dgm:presLayoutVars>
      </dgm:prSet>
      <dgm:spPr/>
    </dgm:pt>
    <dgm:pt modelId="{389247C7-3C0A-4734-8602-FC7958595074}" type="pres">
      <dgm:prSet presAssocID="{D09064EE-EB28-4355-B289-B763BC96A010}" presName="rootConnector3" presStyleLbl="asst2" presStyleIdx="0" presStyleCnt="1"/>
      <dgm:spPr/>
    </dgm:pt>
    <dgm:pt modelId="{BA81EA8D-88EF-48FF-94B7-CFB256891672}" type="pres">
      <dgm:prSet presAssocID="{D09064EE-EB28-4355-B289-B763BC96A010}" presName="hierChild6" presStyleCnt="0"/>
      <dgm:spPr/>
    </dgm:pt>
    <dgm:pt modelId="{BE3F4250-E648-4581-A076-7B2C8E6F2947}" type="pres">
      <dgm:prSet presAssocID="{D09064EE-EB28-4355-B289-B763BC96A010}" presName="hierChild7" presStyleCnt="0"/>
      <dgm:spPr/>
    </dgm:pt>
    <dgm:pt modelId="{746456AE-A7D1-49AA-910F-2A3AC6201BC5}" type="pres">
      <dgm:prSet presAssocID="{06F1422B-D734-4648-8C4F-FE3505AF1428}" presName="hierChild3" presStyleCnt="0"/>
      <dgm:spPr/>
    </dgm:pt>
  </dgm:ptLst>
  <dgm:cxnLst>
    <dgm:cxn modelId="{AD8DCC03-D737-4F6C-A28A-FE7278CF95EB}" type="presOf" srcId="{B93DBB7C-E5FE-4FEC-8572-390BB8C2D2D6}" destId="{ECFF7DE4-FB97-4513-9F44-1F4C5C8E2EDB}" srcOrd="0" destOrd="0" presId="urn:microsoft.com/office/officeart/2005/8/layout/orgChart1"/>
    <dgm:cxn modelId="{08B88610-7AFA-4FE6-A5BF-B9E38A097952}" type="presOf" srcId="{C1219B86-23EB-4131-8FF6-F05902E7DAF8}" destId="{A7B56C16-E1A3-47FF-B6A0-6AF410D96A0F}" srcOrd="1" destOrd="0" presId="urn:microsoft.com/office/officeart/2005/8/layout/orgChart1"/>
    <dgm:cxn modelId="{6CCABB12-18A4-4CB1-A1B6-D0BAD0DE0ED5}" srcId="{3BD1B153-9FE7-40E2-A54B-C57DCD36C42E}" destId="{9433CDFD-B1FC-4A00-911D-0A0F65112286}" srcOrd="1" destOrd="0" parTransId="{4F2BA1FE-776A-43CC-A2E1-609FB4D7E463}" sibTransId="{C58C1744-1890-48B2-9CC8-FDD39317C7B1}"/>
    <dgm:cxn modelId="{0AF3E112-4325-4595-ABCB-11D562F3C5F7}" type="presOf" srcId="{D3AEF3CE-1F1B-4813-9946-C6E2BC60D050}" destId="{48DBDD67-A8A0-445D-BBE1-8E7B5D9BFF3B}" srcOrd="1" destOrd="0" presId="urn:microsoft.com/office/officeart/2005/8/layout/orgChart1"/>
    <dgm:cxn modelId="{A315581B-69A3-48E7-A788-CE60CD47F5E8}" type="presOf" srcId="{3BD1B153-9FE7-40E2-A54B-C57DCD36C42E}" destId="{3E324853-2E49-45F6-B762-4F0D4233567A}" srcOrd="1" destOrd="0" presId="urn:microsoft.com/office/officeart/2005/8/layout/orgChart1"/>
    <dgm:cxn modelId="{0A4D2C24-8CBA-4F25-952D-4C06F8A3F8AC}" srcId="{D3AEF3CE-1F1B-4813-9946-C6E2BC60D050}" destId="{024CE2E5-2546-4C0E-8B0E-B9928D981009}" srcOrd="0" destOrd="0" parTransId="{8BC84E6B-A0F8-486D-B149-D1A58B1C5331}" sibTransId="{2DA92B2A-7060-4C5F-B5B6-7EFE37FF7D24}"/>
    <dgm:cxn modelId="{B3043B2A-F610-48A2-BC79-27AC310A1CD4}" type="presOf" srcId="{9433CDFD-B1FC-4A00-911D-0A0F65112286}" destId="{2EAEB423-9316-4612-8E92-072609098CBD}" srcOrd="1" destOrd="0" presId="urn:microsoft.com/office/officeart/2005/8/layout/orgChart1"/>
    <dgm:cxn modelId="{353FB12C-EAFD-4124-B37E-78F0ECC841B8}" type="presOf" srcId="{9433CDFD-B1FC-4A00-911D-0A0F65112286}" destId="{8A0A2249-CF66-4F0C-8813-684AE6EE0E82}" srcOrd="0" destOrd="0" presId="urn:microsoft.com/office/officeart/2005/8/layout/orgChart1"/>
    <dgm:cxn modelId="{0DB8DA2F-702A-4DB3-B89F-7E81D2821255}" srcId="{9433CDFD-B1FC-4A00-911D-0A0F65112286}" destId="{077EF0E1-0170-42C7-88B5-03A9EB26F80D}" srcOrd="1" destOrd="0" parTransId="{1127F0AA-5FD3-47B2-B5B7-F30CEC82B09D}" sibTransId="{FBCE1104-91DF-40FB-8E31-7D746BEC9BF7}"/>
    <dgm:cxn modelId="{1468873A-2BF6-42D5-8129-2C1E52B9D2FC}" type="presOf" srcId="{999D39A1-23F5-4099-80C6-B0027B02A008}" destId="{573ACE70-9220-4CC8-9AC7-A689F4FFD3D1}" srcOrd="0" destOrd="0" presId="urn:microsoft.com/office/officeart/2005/8/layout/orgChart1"/>
    <dgm:cxn modelId="{BADF0A3D-7FD1-4761-A175-A85942FA5970}" type="presOf" srcId="{9ADB4D82-1D96-419E-BA45-853F9D180961}" destId="{3F926125-9C31-460E-9318-8C711740ABA9}" srcOrd="0" destOrd="0" presId="urn:microsoft.com/office/officeart/2005/8/layout/orgChart1"/>
    <dgm:cxn modelId="{EE26345C-DDC8-4A0E-956F-2F9C7F48B108}" type="presOf" srcId="{56FF028D-45C1-4C41-9FC5-A52E40540D76}" destId="{B13E22BB-F9FE-419D-ABB0-EFEB0B3E52B4}" srcOrd="1" destOrd="0" presId="urn:microsoft.com/office/officeart/2005/8/layout/orgChart1"/>
    <dgm:cxn modelId="{85C3AC5E-2C1A-49AA-BA33-508B3714041A}" srcId="{3BD1B153-9FE7-40E2-A54B-C57DCD36C42E}" destId="{22EC27F2-5D19-49A6-8C27-E5DA40724CCD}" srcOrd="4" destOrd="0" parTransId="{B93DBB7C-E5FE-4FEC-8572-390BB8C2D2D6}" sibTransId="{CFE4E5C1-8A93-49DE-A71F-4CA75630ABCA}"/>
    <dgm:cxn modelId="{BC6EAB45-5DC1-44C5-B609-7BA93773A735}" type="presOf" srcId="{D09064EE-EB28-4355-B289-B763BC96A010}" destId="{AE0B1CBB-377B-4CB7-A9C7-43481F9555AA}" srcOrd="0" destOrd="0" presId="urn:microsoft.com/office/officeart/2005/8/layout/orgChart1"/>
    <dgm:cxn modelId="{BCE61648-8811-4252-B15C-75F33F0C36BC}" type="presOf" srcId="{4F2BA1FE-776A-43CC-A2E1-609FB4D7E463}" destId="{4EE4AA9A-2547-495D-BBDC-DC357EA3F413}" srcOrd="0" destOrd="0" presId="urn:microsoft.com/office/officeart/2005/8/layout/orgChart1"/>
    <dgm:cxn modelId="{2BAB966A-3294-4311-BE55-AC65879AD28D}" srcId="{D3AEF3CE-1F1B-4813-9946-C6E2BC60D050}" destId="{3BBD85FD-688C-41AB-BC85-E42C001273A9}" srcOrd="1" destOrd="0" parTransId="{999D39A1-23F5-4099-80C6-B0027B02A008}" sibTransId="{F272172A-3B0C-465A-9358-85A203686A21}"/>
    <dgm:cxn modelId="{8C15F44B-0FF2-413E-AAF2-E9BAA6907019}" type="presOf" srcId="{22EC27F2-5D19-49A6-8C27-E5DA40724CCD}" destId="{344A60F1-58D1-482E-8491-8E49074E6818}" srcOrd="0" destOrd="0" presId="urn:microsoft.com/office/officeart/2005/8/layout/orgChart1"/>
    <dgm:cxn modelId="{0D0C084F-9CF1-4A25-97AD-46B84E244483}" srcId="{56FF028D-45C1-4C41-9FC5-A52E40540D76}" destId="{436F696A-AD6D-4A50-9CD5-219E8B1CBBC1}" srcOrd="0" destOrd="0" parTransId="{9ADB4D82-1D96-419E-BA45-853F9D180961}" sibTransId="{2388CF70-D463-4316-A61C-A495F80EC9AA}"/>
    <dgm:cxn modelId="{894EEF71-5E23-479F-91FD-5824754779B3}" type="presOf" srcId="{C8164A0E-AF3D-430F-96C2-837DB1763F03}" destId="{EF1DDDA8-A4B2-43F7-9367-CA6242C8EBA6}" srcOrd="0" destOrd="0" presId="urn:microsoft.com/office/officeart/2005/8/layout/orgChart1"/>
    <dgm:cxn modelId="{6AA0A574-8852-4551-9B93-5AC559EFDB54}" type="presOf" srcId="{DF0890B7-857C-42A5-A85F-E2D5C7CD7873}" destId="{C028A614-5838-4205-BA50-887EC7B7C83E}" srcOrd="0" destOrd="0" presId="urn:microsoft.com/office/officeart/2005/8/layout/orgChart1"/>
    <dgm:cxn modelId="{60A7705A-6606-4A15-B6D0-B54B3BAC3A87}" type="presOf" srcId="{D1D8B648-D0B8-4BC5-AD8D-6A15874C3DEA}" destId="{42302456-B9D5-496A-A778-6040EF3B0ADD}" srcOrd="0" destOrd="0" presId="urn:microsoft.com/office/officeart/2005/8/layout/orgChart1"/>
    <dgm:cxn modelId="{5AC08D7B-E248-41ED-988A-0E0198E17D8A}" type="presOf" srcId="{024CE2E5-2546-4C0E-8B0E-B9928D981009}" destId="{BD9B8C09-9F7B-4D57-AB1D-39414FF67922}" srcOrd="1" destOrd="0" presId="urn:microsoft.com/office/officeart/2005/8/layout/orgChart1"/>
    <dgm:cxn modelId="{F7752385-9E65-49C1-8DBE-19E5A5E9ED0D}" type="presOf" srcId="{436F696A-AD6D-4A50-9CD5-219E8B1CBBC1}" destId="{3E3C4629-0204-4164-BF7C-F025E773550A}" srcOrd="1" destOrd="0" presId="urn:microsoft.com/office/officeart/2005/8/layout/orgChart1"/>
    <dgm:cxn modelId="{3275C086-3AB0-4772-B600-125CA1B6E1DB}" type="presOf" srcId="{0BB257A6-D379-45B2-B5DB-0D0EF190A848}" destId="{16F21229-8590-487C-97F7-0F74A3C9C072}" srcOrd="0" destOrd="0" presId="urn:microsoft.com/office/officeart/2005/8/layout/orgChart1"/>
    <dgm:cxn modelId="{6999AD87-EF71-4B1E-86DA-B438C14C5491}" type="presOf" srcId="{4077F93B-A044-43BF-B6A5-60686E7787B2}" destId="{8D0CED1A-0060-42D6-B0F4-DAA87A7146A3}" srcOrd="1" destOrd="0" presId="urn:microsoft.com/office/officeart/2005/8/layout/orgChart1"/>
    <dgm:cxn modelId="{D728788B-1547-471F-814C-254E835DEA77}" type="presOf" srcId="{D09064EE-EB28-4355-B289-B763BC96A010}" destId="{389247C7-3C0A-4734-8602-FC7958595074}" srcOrd="1" destOrd="0" presId="urn:microsoft.com/office/officeart/2005/8/layout/orgChart1"/>
    <dgm:cxn modelId="{F7F1D78C-7865-463E-A286-EAF2AB0FE7DB}" srcId="{EBAAFE7C-3CD9-4B4E-A420-5FE88015AAD7}" destId="{06F1422B-D734-4648-8C4F-FE3505AF1428}" srcOrd="0" destOrd="0" parTransId="{7F94EB90-B3E3-499C-A377-57DB941A82D6}" sibTransId="{F77C1462-7C67-4A1C-A783-21A9AB99039D}"/>
    <dgm:cxn modelId="{2CD3B68F-6373-42A9-B8E2-B5473B05749A}" type="presOf" srcId="{3BBD85FD-688C-41AB-BC85-E42C001273A9}" destId="{128C5AF6-3A2E-4F24-A1AB-D680ACD3F2B6}" srcOrd="0" destOrd="0" presId="urn:microsoft.com/office/officeart/2005/8/layout/orgChart1"/>
    <dgm:cxn modelId="{DFFF1990-40F8-46EC-A6AF-B373D0F7C43D}" type="presOf" srcId="{6E97093D-F0D1-4C0E-A68F-E18D3D75F1E3}" destId="{2231E828-712B-443D-B6AA-20972E8B0F17}" srcOrd="0" destOrd="0" presId="urn:microsoft.com/office/officeart/2005/8/layout/orgChart1"/>
    <dgm:cxn modelId="{18EB2196-27A4-4E7F-8834-5A93FBA3A3EE}" type="presOf" srcId="{5832FBAA-FE7F-4A45-929E-790B3466F2DE}" destId="{96230129-99F9-44FE-915E-A481241E5D3E}" srcOrd="0" destOrd="0" presId="urn:microsoft.com/office/officeart/2005/8/layout/orgChart1"/>
    <dgm:cxn modelId="{8E0378AA-8CAC-4169-9E8B-37170936253D}" type="presOf" srcId="{077EF0E1-0170-42C7-88B5-03A9EB26F80D}" destId="{9EEA3A09-3142-4B6B-BBB0-8F162946676C}" srcOrd="0" destOrd="0" presId="urn:microsoft.com/office/officeart/2005/8/layout/orgChart1"/>
    <dgm:cxn modelId="{5FE320AE-9630-4EBA-8DD3-03634943C581}" type="presOf" srcId="{C5CBD9F5-20B0-451B-B50C-19514184FB96}" destId="{5F73AE1A-75BE-4595-8B15-464CF3B26C15}" srcOrd="0" destOrd="0" presId="urn:microsoft.com/office/officeart/2005/8/layout/orgChart1"/>
    <dgm:cxn modelId="{3A4E18B2-987E-4E43-B5F2-CA6F17B5B165}" srcId="{3BD1B153-9FE7-40E2-A54B-C57DCD36C42E}" destId="{D09064EE-EB28-4355-B289-B763BC96A010}" srcOrd="3" destOrd="0" parTransId="{DF0890B7-857C-42A5-A85F-E2D5C7CD7873}" sibTransId="{5603257F-EE1C-4BC4-8DC8-5AC352E473B3}"/>
    <dgm:cxn modelId="{92A627B2-C860-4B83-A5EE-A6BEDC6389CA}" type="presOf" srcId="{8BC84E6B-A0F8-486D-B149-D1A58B1C5331}" destId="{C0A73DAA-C298-46A4-816F-BB6C5EF1BD22}" srcOrd="0" destOrd="0" presId="urn:microsoft.com/office/officeart/2005/8/layout/orgChart1"/>
    <dgm:cxn modelId="{5CB8F5B6-CB58-48EA-B8A1-B298AC8EE7AC}" srcId="{9433CDFD-B1FC-4A00-911D-0A0F65112286}" destId="{4077F93B-A044-43BF-B6A5-60686E7787B2}" srcOrd="2" destOrd="0" parTransId="{C8164A0E-AF3D-430F-96C2-837DB1763F03}" sibTransId="{7285A613-5164-4B5C-9731-5F2590E159F0}"/>
    <dgm:cxn modelId="{434317BA-3C2C-4E7B-BC55-17EC5BBF2A30}" type="presOf" srcId="{024CE2E5-2546-4C0E-8B0E-B9928D981009}" destId="{ABF66C1F-5A47-46C6-B7DA-E257E6FFFCE4}" srcOrd="0" destOrd="0" presId="urn:microsoft.com/office/officeart/2005/8/layout/orgChart1"/>
    <dgm:cxn modelId="{2C6B81BA-A498-44A3-BC55-26045F74569D}" type="presOf" srcId="{1127F0AA-5FD3-47B2-B5B7-F30CEC82B09D}" destId="{A0694F1D-2BBA-45FB-9AAD-A72B6804A8A9}" srcOrd="0" destOrd="0" presId="urn:microsoft.com/office/officeart/2005/8/layout/orgChart1"/>
    <dgm:cxn modelId="{1AB59FBA-276B-45D3-A29C-593904936039}" type="presOf" srcId="{436F696A-AD6D-4A50-9CD5-219E8B1CBBC1}" destId="{A76D9C8B-88B3-4F37-BD93-222825DE7FA1}" srcOrd="0" destOrd="0" presId="urn:microsoft.com/office/officeart/2005/8/layout/orgChart1"/>
    <dgm:cxn modelId="{E73110BB-8422-4FF5-A959-461A0053C67E}" srcId="{56FF028D-45C1-4C41-9FC5-A52E40540D76}" destId="{5832FBAA-FE7F-4A45-929E-790B3466F2DE}" srcOrd="1" destOrd="0" parTransId="{0BB257A6-D379-45B2-B5DB-0D0EF190A848}" sibTransId="{7AF14AF7-3CB0-46BC-A410-B794232533ED}"/>
    <dgm:cxn modelId="{E853F6BC-530B-48F9-A4A2-68E912B965E3}" type="presOf" srcId="{06F1422B-D734-4648-8C4F-FE3505AF1428}" destId="{7C10DA45-FFC2-4650-B4FF-1F76AF46F349}" srcOrd="0" destOrd="0" presId="urn:microsoft.com/office/officeart/2005/8/layout/orgChart1"/>
    <dgm:cxn modelId="{4E5B55BF-8F5B-4203-9770-9AF75639C21D}" type="presOf" srcId="{4077F93B-A044-43BF-B6A5-60686E7787B2}" destId="{1E306B07-08B4-414A-B541-6CD224A192B0}" srcOrd="0" destOrd="0" presId="urn:microsoft.com/office/officeart/2005/8/layout/orgChart1"/>
    <dgm:cxn modelId="{7CCAE0CA-081C-4A1F-83E5-A9B9FFEE83AF}" type="presOf" srcId="{077EF0E1-0170-42C7-88B5-03A9EB26F80D}" destId="{7F698FB0-AC68-4133-B28D-A080511C0A17}" srcOrd="1" destOrd="0" presId="urn:microsoft.com/office/officeart/2005/8/layout/orgChart1"/>
    <dgm:cxn modelId="{6DE32BCF-656B-4D6B-BB92-6BE320026327}" type="presOf" srcId="{5832FBAA-FE7F-4A45-929E-790B3466F2DE}" destId="{BB56A7B0-1BB0-4FAA-84F4-4E8F17E1E102}" srcOrd="1" destOrd="0" presId="urn:microsoft.com/office/officeart/2005/8/layout/orgChart1"/>
    <dgm:cxn modelId="{AC3032D1-F834-4BEC-B189-9B4F2347C99C}" type="presOf" srcId="{06F1422B-D734-4648-8C4F-FE3505AF1428}" destId="{58224E7D-1A52-46EA-900D-90FF2D0B5FA6}" srcOrd="1" destOrd="0" presId="urn:microsoft.com/office/officeart/2005/8/layout/orgChart1"/>
    <dgm:cxn modelId="{8C22F1D3-58E1-4875-BD83-1AA351514A4A}" type="presOf" srcId="{EBAAFE7C-3CD9-4B4E-A420-5FE88015AAD7}" destId="{F0FBD2F7-878C-4FBC-BD27-475F021352EF}" srcOrd="0" destOrd="0" presId="urn:microsoft.com/office/officeart/2005/8/layout/orgChart1"/>
    <dgm:cxn modelId="{F99BA7D4-427E-46D0-8A76-633F7F659D01}" srcId="{3BD1B153-9FE7-40E2-A54B-C57DCD36C42E}" destId="{56FF028D-45C1-4C41-9FC5-A52E40540D76}" srcOrd="2" destOrd="0" parTransId="{6E97093D-F0D1-4C0E-A68F-E18D3D75F1E3}" sibTransId="{20BF3709-0EEE-4DEE-BDFE-A08AB65E649D}"/>
    <dgm:cxn modelId="{CA3DE6DA-AD3F-4C47-9755-B362D28880BF}" srcId="{3BD1B153-9FE7-40E2-A54B-C57DCD36C42E}" destId="{D3AEF3CE-1F1B-4813-9946-C6E2BC60D050}" srcOrd="0" destOrd="0" parTransId="{D1D8B648-D0B8-4BC5-AD8D-6A15874C3DEA}" sibTransId="{A4D8DCF4-6270-4BBF-8706-C8A7D0AA5879}"/>
    <dgm:cxn modelId="{44AFADDC-15D2-4972-8769-BA4F72084CE6}" srcId="{9433CDFD-B1FC-4A00-911D-0A0F65112286}" destId="{C1219B86-23EB-4131-8FF6-F05902E7DAF8}" srcOrd="0" destOrd="0" parTransId="{C5CBD9F5-20B0-451B-B50C-19514184FB96}" sibTransId="{F427566C-F744-4763-8304-FF3ADC415DE9}"/>
    <dgm:cxn modelId="{67E1ECDE-5BD7-48CF-9DF0-018588BA6971}" srcId="{06F1422B-D734-4648-8C4F-FE3505AF1428}" destId="{3BD1B153-9FE7-40E2-A54B-C57DCD36C42E}" srcOrd="0" destOrd="0" parTransId="{7187E503-4B70-4079-9599-0CC4AC86C149}" sibTransId="{49BADFA6-EE56-4861-885B-39AA718FC96F}"/>
    <dgm:cxn modelId="{643E13E2-20B4-410E-A507-23298CF47BBE}" type="presOf" srcId="{D3AEF3CE-1F1B-4813-9946-C6E2BC60D050}" destId="{95207D77-873F-4D0E-BB52-C92EFA1A6A2C}" srcOrd="0" destOrd="0" presId="urn:microsoft.com/office/officeart/2005/8/layout/orgChart1"/>
    <dgm:cxn modelId="{2BE9A5ED-B6A3-4436-B711-5DA74BD47D25}" type="presOf" srcId="{7187E503-4B70-4079-9599-0CC4AC86C149}" destId="{E25D74A1-C274-4C8F-A388-67C3B665E9AA}" srcOrd="0" destOrd="0" presId="urn:microsoft.com/office/officeart/2005/8/layout/orgChart1"/>
    <dgm:cxn modelId="{998C17EF-FD1A-48F4-9B7C-6E7B25E15E65}" type="presOf" srcId="{56FF028D-45C1-4C41-9FC5-A52E40540D76}" destId="{A0D52503-2C17-487C-8AD5-E13966BE0DE7}" srcOrd="0" destOrd="0" presId="urn:microsoft.com/office/officeart/2005/8/layout/orgChart1"/>
    <dgm:cxn modelId="{9C1E75F0-BABC-4000-8EEF-ADDDBE89753C}" type="presOf" srcId="{C1219B86-23EB-4131-8FF6-F05902E7DAF8}" destId="{DF22989D-1E3D-4A5C-95EE-0C3E8C2E1B77}" srcOrd="0" destOrd="0" presId="urn:microsoft.com/office/officeart/2005/8/layout/orgChart1"/>
    <dgm:cxn modelId="{ADA306F2-BA9D-48E1-8016-D5EDAB7872A9}" type="presOf" srcId="{3BD1B153-9FE7-40E2-A54B-C57DCD36C42E}" destId="{8D96EF54-30E9-49B1-8D26-4DC7C4D78748}" srcOrd="0" destOrd="0" presId="urn:microsoft.com/office/officeart/2005/8/layout/orgChart1"/>
    <dgm:cxn modelId="{2617E8F2-3C25-4863-A1E5-C5036B714CF5}" type="presOf" srcId="{22EC27F2-5D19-49A6-8C27-E5DA40724CCD}" destId="{9574243B-336E-4043-AFA0-9C5A5852F646}" srcOrd="1" destOrd="0" presId="urn:microsoft.com/office/officeart/2005/8/layout/orgChart1"/>
    <dgm:cxn modelId="{AE1639F9-2B86-464C-A399-B59E60B85B3C}" type="presOf" srcId="{3BBD85FD-688C-41AB-BC85-E42C001273A9}" destId="{CE0DDB5C-E579-435A-BB5C-6F123415373A}" srcOrd="1" destOrd="0" presId="urn:microsoft.com/office/officeart/2005/8/layout/orgChart1"/>
    <dgm:cxn modelId="{095037AE-41CE-4B54-8009-DF4762E3D369}" type="presParOf" srcId="{F0FBD2F7-878C-4FBC-BD27-475F021352EF}" destId="{A55A8AB9-A12A-410E-A904-06FECFC8E31E}" srcOrd="0" destOrd="0" presId="urn:microsoft.com/office/officeart/2005/8/layout/orgChart1"/>
    <dgm:cxn modelId="{39ECF576-ED7B-4E9B-AC2F-5B10F336CB39}" type="presParOf" srcId="{A55A8AB9-A12A-410E-A904-06FECFC8E31E}" destId="{BB3568F9-D325-48B7-AD62-C608EB1A7D00}" srcOrd="0" destOrd="0" presId="urn:microsoft.com/office/officeart/2005/8/layout/orgChart1"/>
    <dgm:cxn modelId="{983EC27B-D3DE-43AB-9239-ADC3BD0324E9}" type="presParOf" srcId="{BB3568F9-D325-48B7-AD62-C608EB1A7D00}" destId="{7C10DA45-FFC2-4650-B4FF-1F76AF46F349}" srcOrd="0" destOrd="0" presId="urn:microsoft.com/office/officeart/2005/8/layout/orgChart1"/>
    <dgm:cxn modelId="{A8A86BB0-CD18-45C1-ABBE-A3D8D2A4B82D}" type="presParOf" srcId="{BB3568F9-D325-48B7-AD62-C608EB1A7D00}" destId="{58224E7D-1A52-46EA-900D-90FF2D0B5FA6}" srcOrd="1" destOrd="0" presId="urn:microsoft.com/office/officeart/2005/8/layout/orgChart1"/>
    <dgm:cxn modelId="{7DD2F203-EB68-4A0F-9ED5-84FE64A12F79}" type="presParOf" srcId="{A55A8AB9-A12A-410E-A904-06FECFC8E31E}" destId="{07BFC1C3-FA57-485D-B195-5B58E8ED56B1}" srcOrd="1" destOrd="0" presId="urn:microsoft.com/office/officeart/2005/8/layout/orgChart1"/>
    <dgm:cxn modelId="{5AFFA72A-3C2B-44EE-A624-B5CD0E461732}" type="presParOf" srcId="{07BFC1C3-FA57-485D-B195-5B58E8ED56B1}" destId="{E25D74A1-C274-4C8F-A388-67C3B665E9AA}" srcOrd="0" destOrd="0" presId="urn:microsoft.com/office/officeart/2005/8/layout/orgChart1"/>
    <dgm:cxn modelId="{14C171EB-2850-4C11-B243-82CC906F4EF7}" type="presParOf" srcId="{07BFC1C3-FA57-485D-B195-5B58E8ED56B1}" destId="{21EBE133-B213-4A6E-9EDC-CC8F9D8C5722}" srcOrd="1" destOrd="0" presId="urn:microsoft.com/office/officeart/2005/8/layout/orgChart1"/>
    <dgm:cxn modelId="{9CAE4F4A-1B56-4789-9AF3-44CACF11A255}" type="presParOf" srcId="{21EBE133-B213-4A6E-9EDC-CC8F9D8C5722}" destId="{B0291096-9D01-41F1-BB1C-787E0B2CD1EE}" srcOrd="0" destOrd="0" presId="urn:microsoft.com/office/officeart/2005/8/layout/orgChart1"/>
    <dgm:cxn modelId="{A9FA183E-6204-4188-ABF8-B87D381F5A7C}" type="presParOf" srcId="{B0291096-9D01-41F1-BB1C-787E0B2CD1EE}" destId="{8D96EF54-30E9-49B1-8D26-4DC7C4D78748}" srcOrd="0" destOrd="0" presId="urn:microsoft.com/office/officeart/2005/8/layout/orgChart1"/>
    <dgm:cxn modelId="{968235EE-725D-4857-A10A-6AC0C6A24374}" type="presParOf" srcId="{B0291096-9D01-41F1-BB1C-787E0B2CD1EE}" destId="{3E324853-2E49-45F6-B762-4F0D4233567A}" srcOrd="1" destOrd="0" presId="urn:microsoft.com/office/officeart/2005/8/layout/orgChart1"/>
    <dgm:cxn modelId="{986D099B-CE63-419D-9169-6B2EE02FFD80}" type="presParOf" srcId="{21EBE133-B213-4A6E-9EDC-CC8F9D8C5722}" destId="{238FC212-3251-47F6-9132-41D63D2022A6}" srcOrd="1" destOrd="0" presId="urn:microsoft.com/office/officeart/2005/8/layout/orgChart1"/>
    <dgm:cxn modelId="{CED5C9A4-8713-4214-9C36-CE2E60739EB5}" type="presParOf" srcId="{238FC212-3251-47F6-9132-41D63D2022A6}" destId="{42302456-B9D5-496A-A778-6040EF3B0ADD}" srcOrd="0" destOrd="0" presId="urn:microsoft.com/office/officeart/2005/8/layout/orgChart1"/>
    <dgm:cxn modelId="{35AE4626-F6BC-41AF-9F73-EF791D318DC2}" type="presParOf" srcId="{238FC212-3251-47F6-9132-41D63D2022A6}" destId="{E09E2B56-9E01-4F8A-A384-40D4F4CB4404}" srcOrd="1" destOrd="0" presId="urn:microsoft.com/office/officeart/2005/8/layout/orgChart1"/>
    <dgm:cxn modelId="{08FFCE46-AED3-4608-A545-EF66401FE87E}" type="presParOf" srcId="{E09E2B56-9E01-4F8A-A384-40D4F4CB4404}" destId="{E57A1100-379B-4C0A-A111-23FE8A411528}" srcOrd="0" destOrd="0" presId="urn:microsoft.com/office/officeart/2005/8/layout/orgChart1"/>
    <dgm:cxn modelId="{3BBD0D87-960B-4D6C-AE21-27BFEC29F680}" type="presParOf" srcId="{E57A1100-379B-4C0A-A111-23FE8A411528}" destId="{95207D77-873F-4D0E-BB52-C92EFA1A6A2C}" srcOrd="0" destOrd="0" presId="urn:microsoft.com/office/officeart/2005/8/layout/orgChart1"/>
    <dgm:cxn modelId="{249FA8D1-9625-4328-9E4E-ECB6D09C75FD}" type="presParOf" srcId="{E57A1100-379B-4C0A-A111-23FE8A411528}" destId="{48DBDD67-A8A0-445D-BBE1-8E7B5D9BFF3B}" srcOrd="1" destOrd="0" presId="urn:microsoft.com/office/officeart/2005/8/layout/orgChart1"/>
    <dgm:cxn modelId="{4D560EBB-26F7-41AA-96FE-43AB6DD9A37E}" type="presParOf" srcId="{E09E2B56-9E01-4F8A-A384-40D4F4CB4404}" destId="{B3736AC3-78E0-4789-A4A2-006DA62904DF}" srcOrd="1" destOrd="0" presId="urn:microsoft.com/office/officeart/2005/8/layout/orgChart1"/>
    <dgm:cxn modelId="{E09AECCF-6D28-412D-BD04-72C65C616D5C}" type="presParOf" srcId="{B3736AC3-78E0-4789-A4A2-006DA62904DF}" destId="{C0A73DAA-C298-46A4-816F-BB6C5EF1BD22}" srcOrd="0" destOrd="0" presId="urn:microsoft.com/office/officeart/2005/8/layout/orgChart1"/>
    <dgm:cxn modelId="{CE73531A-9310-4129-911B-70C9F54A84EC}" type="presParOf" srcId="{B3736AC3-78E0-4789-A4A2-006DA62904DF}" destId="{DBE4FC8C-D483-4C3F-B12A-692056369322}" srcOrd="1" destOrd="0" presId="urn:microsoft.com/office/officeart/2005/8/layout/orgChart1"/>
    <dgm:cxn modelId="{6D925766-C3AD-4D6A-8494-7CFD557D8689}" type="presParOf" srcId="{DBE4FC8C-D483-4C3F-B12A-692056369322}" destId="{42343D61-702F-459F-AF4F-A41364236DD3}" srcOrd="0" destOrd="0" presId="urn:microsoft.com/office/officeart/2005/8/layout/orgChart1"/>
    <dgm:cxn modelId="{5F645503-3953-43AE-A87E-48DBCDDEA28A}" type="presParOf" srcId="{42343D61-702F-459F-AF4F-A41364236DD3}" destId="{ABF66C1F-5A47-46C6-B7DA-E257E6FFFCE4}" srcOrd="0" destOrd="0" presId="urn:microsoft.com/office/officeart/2005/8/layout/orgChart1"/>
    <dgm:cxn modelId="{BB9DFD08-1ED4-419F-9D66-5CE4AE8A0185}" type="presParOf" srcId="{42343D61-702F-459F-AF4F-A41364236DD3}" destId="{BD9B8C09-9F7B-4D57-AB1D-39414FF67922}" srcOrd="1" destOrd="0" presId="urn:microsoft.com/office/officeart/2005/8/layout/orgChart1"/>
    <dgm:cxn modelId="{562F9081-8F28-4EAC-88BD-378A82CD5D37}" type="presParOf" srcId="{DBE4FC8C-D483-4C3F-B12A-692056369322}" destId="{B7B7D2FB-161D-4CE7-A788-59351AE6BF08}" srcOrd="1" destOrd="0" presId="urn:microsoft.com/office/officeart/2005/8/layout/orgChart1"/>
    <dgm:cxn modelId="{BC4A95CC-A398-41D7-9603-B4ED9977406F}" type="presParOf" srcId="{DBE4FC8C-D483-4C3F-B12A-692056369322}" destId="{2AE09BD6-33DB-4EAC-BB16-55C65D61364C}" srcOrd="2" destOrd="0" presId="urn:microsoft.com/office/officeart/2005/8/layout/orgChart1"/>
    <dgm:cxn modelId="{0422B015-2D7D-4938-B181-AC34D4B215A0}" type="presParOf" srcId="{B3736AC3-78E0-4789-A4A2-006DA62904DF}" destId="{573ACE70-9220-4CC8-9AC7-A689F4FFD3D1}" srcOrd="2" destOrd="0" presId="urn:microsoft.com/office/officeart/2005/8/layout/orgChart1"/>
    <dgm:cxn modelId="{FC84E8EB-6131-4ED0-8EB3-23EB53F91F17}" type="presParOf" srcId="{B3736AC3-78E0-4789-A4A2-006DA62904DF}" destId="{866A86D4-1F34-448C-8511-6A5950A30881}" srcOrd="3" destOrd="0" presId="urn:microsoft.com/office/officeart/2005/8/layout/orgChart1"/>
    <dgm:cxn modelId="{464CF3C0-1B0E-4E69-9E4C-8E66C1436557}" type="presParOf" srcId="{866A86D4-1F34-448C-8511-6A5950A30881}" destId="{BD06ECDF-5699-4AA3-BF34-39661CC88F67}" srcOrd="0" destOrd="0" presId="urn:microsoft.com/office/officeart/2005/8/layout/orgChart1"/>
    <dgm:cxn modelId="{3529739E-278F-4A83-B164-A38D18FE329F}" type="presParOf" srcId="{BD06ECDF-5699-4AA3-BF34-39661CC88F67}" destId="{128C5AF6-3A2E-4F24-A1AB-D680ACD3F2B6}" srcOrd="0" destOrd="0" presId="urn:microsoft.com/office/officeart/2005/8/layout/orgChart1"/>
    <dgm:cxn modelId="{E4403975-74E4-41BC-A9B7-F74388C05903}" type="presParOf" srcId="{BD06ECDF-5699-4AA3-BF34-39661CC88F67}" destId="{CE0DDB5C-E579-435A-BB5C-6F123415373A}" srcOrd="1" destOrd="0" presId="urn:microsoft.com/office/officeart/2005/8/layout/orgChart1"/>
    <dgm:cxn modelId="{3D68C76A-3B6B-44B6-BE45-D76B6B2A9600}" type="presParOf" srcId="{866A86D4-1F34-448C-8511-6A5950A30881}" destId="{62B2EB6F-B78E-4A2A-B49E-7BA276CFC932}" srcOrd="1" destOrd="0" presId="urn:microsoft.com/office/officeart/2005/8/layout/orgChart1"/>
    <dgm:cxn modelId="{06050C4B-5EE1-4651-AB1F-0B54773D94D5}" type="presParOf" srcId="{866A86D4-1F34-448C-8511-6A5950A30881}" destId="{E53509C8-3CBC-4DF8-B98F-8EA6EBB0E12B}" srcOrd="2" destOrd="0" presId="urn:microsoft.com/office/officeart/2005/8/layout/orgChart1"/>
    <dgm:cxn modelId="{4402CA1C-026A-4F00-A240-FA5477896EB9}" type="presParOf" srcId="{E09E2B56-9E01-4F8A-A384-40D4F4CB4404}" destId="{CB94E6D6-DD93-487A-8E0A-1AC3151879A3}" srcOrd="2" destOrd="0" presId="urn:microsoft.com/office/officeart/2005/8/layout/orgChart1"/>
    <dgm:cxn modelId="{A286DF4D-184F-42A1-9645-1037D2820B54}" type="presParOf" srcId="{238FC212-3251-47F6-9132-41D63D2022A6}" destId="{4EE4AA9A-2547-495D-BBDC-DC357EA3F413}" srcOrd="2" destOrd="0" presId="urn:microsoft.com/office/officeart/2005/8/layout/orgChart1"/>
    <dgm:cxn modelId="{29CF3361-FD54-464D-8FF8-4A60B8AEDED7}" type="presParOf" srcId="{238FC212-3251-47F6-9132-41D63D2022A6}" destId="{DA977D7A-87A8-415F-9733-83D4038BACD1}" srcOrd="3" destOrd="0" presId="urn:microsoft.com/office/officeart/2005/8/layout/orgChart1"/>
    <dgm:cxn modelId="{0FC3F183-5F95-41FE-B947-AC3941ED13E8}" type="presParOf" srcId="{DA977D7A-87A8-415F-9733-83D4038BACD1}" destId="{F29CFDD2-863E-4945-899E-E7FF9A39CA68}" srcOrd="0" destOrd="0" presId="urn:microsoft.com/office/officeart/2005/8/layout/orgChart1"/>
    <dgm:cxn modelId="{C54EDD9E-4265-4E4B-8089-69D598AC0972}" type="presParOf" srcId="{F29CFDD2-863E-4945-899E-E7FF9A39CA68}" destId="{8A0A2249-CF66-4F0C-8813-684AE6EE0E82}" srcOrd="0" destOrd="0" presId="urn:microsoft.com/office/officeart/2005/8/layout/orgChart1"/>
    <dgm:cxn modelId="{485D0F8C-5E82-4C31-9B8A-F8912AD561A9}" type="presParOf" srcId="{F29CFDD2-863E-4945-899E-E7FF9A39CA68}" destId="{2EAEB423-9316-4612-8E92-072609098CBD}" srcOrd="1" destOrd="0" presId="urn:microsoft.com/office/officeart/2005/8/layout/orgChart1"/>
    <dgm:cxn modelId="{5FD214F0-AD9D-4330-B108-A52A6A235C68}" type="presParOf" srcId="{DA977D7A-87A8-415F-9733-83D4038BACD1}" destId="{A1683F3C-578C-4F36-948A-FCA357CDCB7F}" srcOrd="1" destOrd="0" presId="urn:microsoft.com/office/officeart/2005/8/layout/orgChart1"/>
    <dgm:cxn modelId="{666FC755-FC39-47BA-AE0D-D3FEBF401E1F}" type="presParOf" srcId="{A1683F3C-578C-4F36-948A-FCA357CDCB7F}" destId="{5F73AE1A-75BE-4595-8B15-464CF3B26C15}" srcOrd="0" destOrd="0" presId="urn:microsoft.com/office/officeart/2005/8/layout/orgChart1"/>
    <dgm:cxn modelId="{97F93824-CD6F-41F3-906E-620346814F6B}" type="presParOf" srcId="{A1683F3C-578C-4F36-948A-FCA357CDCB7F}" destId="{8C37A665-F81B-45A0-9D5A-2D09BEC0464A}" srcOrd="1" destOrd="0" presId="urn:microsoft.com/office/officeart/2005/8/layout/orgChart1"/>
    <dgm:cxn modelId="{618D4C4F-9B84-41D2-A114-EFA5F80021C7}" type="presParOf" srcId="{8C37A665-F81B-45A0-9D5A-2D09BEC0464A}" destId="{B3CA1B45-6326-4813-8C7F-656772E8D3F0}" srcOrd="0" destOrd="0" presId="urn:microsoft.com/office/officeart/2005/8/layout/orgChart1"/>
    <dgm:cxn modelId="{41263277-EDBE-4B5D-A224-4FD468688912}" type="presParOf" srcId="{B3CA1B45-6326-4813-8C7F-656772E8D3F0}" destId="{DF22989D-1E3D-4A5C-95EE-0C3E8C2E1B77}" srcOrd="0" destOrd="0" presId="urn:microsoft.com/office/officeart/2005/8/layout/orgChart1"/>
    <dgm:cxn modelId="{C9736051-458E-4336-9425-00073EFE419F}" type="presParOf" srcId="{B3CA1B45-6326-4813-8C7F-656772E8D3F0}" destId="{A7B56C16-E1A3-47FF-B6A0-6AF410D96A0F}" srcOrd="1" destOrd="0" presId="urn:microsoft.com/office/officeart/2005/8/layout/orgChart1"/>
    <dgm:cxn modelId="{837A2990-0315-496C-B133-40D3299DEA27}" type="presParOf" srcId="{8C37A665-F81B-45A0-9D5A-2D09BEC0464A}" destId="{95A7F465-653F-451C-9072-8D6F80F271E5}" srcOrd="1" destOrd="0" presId="urn:microsoft.com/office/officeart/2005/8/layout/orgChart1"/>
    <dgm:cxn modelId="{A9B3BC26-82F5-4921-B675-E5B2012E88A6}" type="presParOf" srcId="{8C37A665-F81B-45A0-9D5A-2D09BEC0464A}" destId="{D7C73DBC-405F-4EEA-A4D5-51664037B83E}" srcOrd="2" destOrd="0" presId="urn:microsoft.com/office/officeart/2005/8/layout/orgChart1"/>
    <dgm:cxn modelId="{4DE8E152-1848-472C-8000-36404747770E}" type="presParOf" srcId="{A1683F3C-578C-4F36-948A-FCA357CDCB7F}" destId="{A0694F1D-2BBA-45FB-9AAD-A72B6804A8A9}" srcOrd="2" destOrd="0" presId="urn:microsoft.com/office/officeart/2005/8/layout/orgChart1"/>
    <dgm:cxn modelId="{7FFAE761-B56E-405E-8B08-0070519DF547}" type="presParOf" srcId="{A1683F3C-578C-4F36-948A-FCA357CDCB7F}" destId="{6F667050-89F7-4628-A396-4A4D2B7542B7}" srcOrd="3" destOrd="0" presId="urn:microsoft.com/office/officeart/2005/8/layout/orgChart1"/>
    <dgm:cxn modelId="{D780E501-A2E1-45ED-83C9-BB05370AFDB4}" type="presParOf" srcId="{6F667050-89F7-4628-A396-4A4D2B7542B7}" destId="{78D8C675-FF90-4111-BE52-04B603B59611}" srcOrd="0" destOrd="0" presId="urn:microsoft.com/office/officeart/2005/8/layout/orgChart1"/>
    <dgm:cxn modelId="{F47D91D2-CCD4-457D-86DC-5B0C6392364A}" type="presParOf" srcId="{78D8C675-FF90-4111-BE52-04B603B59611}" destId="{9EEA3A09-3142-4B6B-BBB0-8F162946676C}" srcOrd="0" destOrd="0" presId="urn:microsoft.com/office/officeart/2005/8/layout/orgChart1"/>
    <dgm:cxn modelId="{8C7C1712-EB5B-4260-81B2-3D5C46FA3257}" type="presParOf" srcId="{78D8C675-FF90-4111-BE52-04B603B59611}" destId="{7F698FB0-AC68-4133-B28D-A080511C0A17}" srcOrd="1" destOrd="0" presId="urn:microsoft.com/office/officeart/2005/8/layout/orgChart1"/>
    <dgm:cxn modelId="{C3702FFB-6F08-4B71-B3DD-F728E7F08659}" type="presParOf" srcId="{6F667050-89F7-4628-A396-4A4D2B7542B7}" destId="{7A12FFCB-91B4-4141-82F9-9809142C315E}" srcOrd="1" destOrd="0" presId="urn:microsoft.com/office/officeart/2005/8/layout/orgChart1"/>
    <dgm:cxn modelId="{DB5A376A-5B09-445A-A34D-04AB90364170}" type="presParOf" srcId="{6F667050-89F7-4628-A396-4A4D2B7542B7}" destId="{CDE3490B-DD02-46C7-85F1-7BB153023659}" srcOrd="2" destOrd="0" presId="urn:microsoft.com/office/officeart/2005/8/layout/orgChart1"/>
    <dgm:cxn modelId="{B6237F73-C8CC-442F-9A3F-98ACC772CC7F}" type="presParOf" srcId="{A1683F3C-578C-4F36-948A-FCA357CDCB7F}" destId="{EF1DDDA8-A4B2-43F7-9367-CA6242C8EBA6}" srcOrd="4" destOrd="0" presId="urn:microsoft.com/office/officeart/2005/8/layout/orgChart1"/>
    <dgm:cxn modelId="{0E8293DE-3F80-43A4-BF99-7EF2CBB62EF3}" type="presParOf" srcId="{A1683F3C-578C-4F36-948A-FCA357CDCB7F}" destId="{B4EAEE7F-B359-4B6F-A1FB-FC2F1BFAB6D4}" srcOrd="5" destOrd="0" presId="urn:microsoft.com/office/officeart/2005/8/layout/orgChart1"/>
    <dgm:cxn modelId="{C36918BC-1A5E-4D66-9AA2-B5689578992F}" type="presParOf" srcId="{B4EAEE7F-B359-4B6F-A1FB-FC2F1BFAB6D4}" destId="{898807AE-8372-417E-B586-EB362B3F47CC}" srcOrd="0" destOrd="0" presId="urn:microsoft.com/office/officeart/2005/8/layout/orgChart1"/>
    <dgm:cxn modelId="{75E7743B-7F5D-4B3D-8282-64AA35A73681}" type="presParOf" srcId="{898807AE-8372-417E-B586-EB362B3F47CC}" destId="{1E306B07-08B4-414A-B541-6CD224A192B0}" srcOrd="0" destOrd="0" presId="urn:microsoft.com/office/officeart/2005/8/layout/orgChart1"/>
    <dgm:cxn modelId="{D17B24A8-D9AC-4AF3-81B1-B6E970F41686}" type="presParOf" srcId="{898807AE-8372-417E-B586-EB362B3F47CC}" destId="{8D0CED1A-0060-42D6-B0F4-DAA87A7146A3}" srcOrd="1" destOrd="0" presId="urn:microsoft.com/office/officeart/2005/8/layout/orgChart1"/>
    <dgm:cxn modelId="{23E450A8-CD7E-4B67-A3B8-D837FA2850C8}" type="presParOf" srcId="{B4EAEE7F-B359-4B6F-A1FB-FC2F1BFAB6D4}" destId="{FF5A66C8-356A-43B9-918B-D90C65744E80}" srcOrd="1" destOrd="0" presId="urn:microsoft.com/office/officeart/2005/8/layout/orgChart1"/>
    <dgm:cxn modelId="{BC0C3D08-A507-4182-8151-4E6E97772FE4}" type="presParOf" srcId="{B4EAEE7F-B359-4B6F-A1FB-FC2F1BFAB6D4}" destId="{AD446175-45E2-45CA-82F3-6E76778E1C46}" srcOrd="2" destOrd="0" presId="urn:microsoft.com/office/officeart/2005/8/layout/orgChart1"/>
    <dgm:cxn modelId="{AA40398C-EF13-4B17-94C1-50AB49BA3C8C}" type="presParOf" srcId="{DA977D7A-87A8-415F-9733-83D4038BACD1}" destId="{F2EAC977-5330-4E1E-B057-52ABDC1D5C2E}" srcOrd="2" destOrd="0" presId="urn:microsoft.com/office/officeart/2005/8/layout/orgChart1"/>
    <dgm:cxn modelId="{D07A209D-E42F-4A9C-999B-5D23186694DC}" type="presParOf" srcId="{238FC212-3251-47F6-9132-41D63D2022A6}" destId="{2231E828-712B-443D-B6AA-20972E8B0F17}" srcOrd="4" destOrd="0" presId="urn:microsoft.com/office/officeart/2005/8/layout/orgChart1"/>
    <dgm:cxn modelId="{ACB6161E-0552-4E59-9173-2645D71999C1}" type="presParOf" srcId="{238FC212-3251-47F6-9132-41D63D2022A6}" destId="{F565B507-940E-4622-BA13-06D3F2FD36F1}" srcOrd="5" destOrd="0" presId="urn:microsoft.com/office/officeart/2005/8/layout/orgChart1"/>
    <dgm:cxn modelId="{2179DC9C-31B3-4EED-801D-A44CAA0B501A}" type="presParOf" srcId="{F565B507-940E-4622-BA13-06D3F2FD36F1}" destId="{C0ADC184-62EA-4D29-B160-1D65784E4370}" srcOrd="0" destOrd="0" presId="urn:microsoft.com/office/officeart/2005/8/layout/orgChart1"/>
    <dgm:cxn modelId="{8CB820B9-E714-4C1C-8867-1FB1ABB4928C}" type="presParOf" srcId="{C0ADC184-62EA-4D29-B160-1D65784E4370}" destId="{A0D52503-2C17-487C-8AD5-E13966BE0DE7}" srcOrd="0" destOrd="0" presId="urn:microsoft.com/office/officeart/2005/8/layout/orgChart1"/>
    <dgm:cxn modelId="{EF5F8504-D667-4215-AADD-2ACC94EB9B49}" type="presParOf" srcId="{C0ADC184-62EA-4D29-B160-1D65784E4370}" destId="{B13E22BB-F9FE-419D-ABB0-EFEB0B3E52B4}" srcOrd="1" destOrd="0" presId="urn:microsoft.com/office/officeart/2005/8/layout/orgChart1"/>
    <dgm:cxn modelId="{62FBD4F0-2AFD-4A2F-975D-4DF21C64926B}" type="presParOf" srcId="{F565B507-940E-4622-BA13-06D3F2FD36F1}" destId="{BD558350-3888-4F59-B1C2-0BCB160E86F5}" srcOrd="1" destOrd="0" presId="urn:microsoft.com/office/officeart/2005/8/layout/orgChart1"/>
    <dgm:cxn modelId="{FA55F1B5-38C7-49E0-84C1-9FE7446CEB00}" type="presParOf" srcId="{BD558350-3888-4F59-B1C2-0BCB160E86F5}" destId="{3F926125-9C31-460E-9318-8C711740ABA9}" srcOrd="0" destOrd="0" presId="urn:microsoft.com/office/officeart/2005/8/layout/orgChart1"/>
    <dgm:cxn modelId="{3E14EA93-4BD9-4A25-AF64-0B3D4869BA87}" type="presParOf" srcId="{BD558350-3888-4F59-B1C2-0BCB160E86F5}" destId="{7F18E804-299F-45E4-B59F-F79DA03DAC5C}" srcOrd="1" destOrd="0" presId="urn:microsoft.com/office/officeart/2005/8/layout/orgChart1"/>
    <dgm:cxn modelId="{FDD06F8E-5CC8-44A3-89B5-7200360632B9}" type="presParOf" srcId="{7F18E804-299F-45E4-B59F-F79DA03DAC5C}" destId="{E771FBC8-2DF5-417D-A5E9-39DF65FF2823}" srcOrd="0" destOrd="0" presId="urn:microsoft.com/office/officeart/2005/8/layout/orgChart1"/>
    <dgm:cxn modelId="{4234D690-DEEE-4927-80D8-5845B3CC3B89}" type="presParOf" srcId="{E771FBC8-2DF5-417D-A5E9-39DF65FF2823}" destId="{A76D9C8B-88B3-4F37-BD93-222825DE7FA1}" srcOrd="0" destOrd="0" presId="urn:microsoft.com/office/officeart/2005/8/layout/orgChart1"/>
    <dgm:cxn modelId="{177D3BCB-62BD-4344-B299-3381D7765EAC}" type="presParOf" srcId="{E771FBC8-2DF5-417D-A5E9-39DF65FF2823}" destId="{3E3C4629-0204-4164-BF7C-F025E773550A}" srcOrd="1" destOrd="0" presId="urn:microsoft.com/office/officeart/2005/8/layout/orgChart1"/>
    <dgm:cxn modelId="{6A01AEEE-0228-4FB2-8F8A-C403E78261D6}" type="presParOf" srcId="{7F18E804-299F-45E4-B59F-F79DA03DAC5C}" destId="{6737C0AA-4538-456B-9A9D-91766ED2DCCA}" srcOrd="1" destOrd="0" presId="urn:microsoft.com/office/officeart/2005/8/layout/orgChart1"/>
    <dgm:cxn modelId="{97FA4C3F-9C2B-4EC4-860C-0A82E3CC266D}" type="presParOf" srcId="{7F18E804-299F-45E4-B59F-F79DA03DAC5C}" destId="{0B7A85F6-9306-4E11-A8F7-8C3C59CED9B1}" srcOrd="2" destOrd="0" presId="urn:microsoft.com/office/officeart/2005/8/layout/orgChart1"/>
    <dgm:cxn modelId="{2862FAC2-E271-4E9E-AEB0-F729950CADF0}" type="presParOf" srcId="{BD558350-3888-4F59-B1C2-0BCB160E86F5}" destId="{16F21229-8590-487C-97F7-0F74A3C9C072}" srcOrd="2" destOrd="0" presId="urn:microsoft.com/office/officeart/2005/8/layout/orgChart1"/>
    <dgm:cxn modelId="{8C4E7D73-A72B-41E3-A3AF-A134D15203E7}" type="presParOf" srcId="{BD558350-3888-4F59-B1C2-0BCB160E86F5}" destId="{59A57EC6-BD37-4785-8507-FEDBC6CFA88A}" srcOrd="3" destOrd="0" presId="urn:microsoft.com/office/officeart/2005/8/layout/orgChart1"/>
    <dgm:cxn modelId="{C0E111D3-2526-4AB2-835E-B2E452A4086C}" type="presParOf" srcId="{59A57EC6-BD37-4785-8507-FEDBC6CFA88A}" destId="{F5FCA95A-9275-410A-B0A8-B30A975BC8CB}" srcOrd="0" destOrd="0" presId="urn:microsoft.com/office/officeart/2005/8/layout/orgChart1"/>
    <dgm:cxn modelId="{B61D4606-6744-441D-9D5F-37D5F44AE7DD}" type="presParOf" srcId="{F5FCA95A-9275-410A-B0A8-B30A975BC8CB}" destId="{96230129-99F9-44FE-915E-A481241E5D3E}" srcOrd="0" destOrd="0" presId="urn:microsoft.com/office/officeart/2005/8/layout/orgChart1"/>
    <dgm:cxn modelId="{3ADCBAC3-3176-4E17-8674-8199161A85AF}" type="presParOf" srcId="{F5FCA95A-9275-410A-B0A8-B30A975BC8CB}" destId="{BB56A7B0-1BB0-4FAA-84F4-4E8F17E1E102}" srcOrd="1" destOrd="0" presId="urn:microsoft.com/office/officeart/2005/8/layout/orgChart1"/>
    <dgm:cxn modelId="{5F7D626B-A69F-4069-B7BA-1B2466F78B71}" type="presParOf" srcId="{59A57EC6-BD37-4785-8507-FEDBC6CFA88A}" destId="{8F5CB4ED-21FA-42EC-82D2-14BDFD2D9CD7}" srcOrd="1" destOrd="0" presId="urn:microsoft.com/office/officeart/2005/8/layout/orgChart1"/>
    <dgm:cxn modelId="{4D48449C-7AAE-4087-97E9-09E2CFE25A6F}" type="presParOf" srcId="{59A57EC6-BD37-4785-8507-FEDBC6CFA88A}" destId="{09075A1E-8AFC-4C6A-B707-66C3E9E78FCC}" srcOrd="2" destOrd="0" presId="urn:microsoft.com/office/officeart/2005/8/layout/orgChart1"/>
    <dgm:cxn modelId="{7C8B93BE-66FF-4E69-8FC7-612FB30B6A78}" type="presParOf" srcId="{F565B507-940E-4622-BA13-06D3F2FD36F1}" destId="{2967616E-8B1E-44EA-9596-8741FC328E37}" srcOrd="2" destOrd="0" presId="urn:microsoft.com/office/officeart/2005/8/layout/orgChart1"/>
    <dgm:cxn modelId="{F7DD4B30-95CA-441E-85B9-2E4AFCC5E0BC}" type="presParOf" srcId="{238FC212-3251-47F6-9132-41D63D2022A6}" destId="{ECFF7DE4-FB97-4513-9F44-1F4C5C8E2EDB}" srcOrd="6" destOrd="0" presId="urn:microsoft.com/office/officeart/2005/8/layout/orgChart1"/>
    <dgm:cxn modelId="{DB98DFC8-E165-4634-9930-DD035B956038}" type="presParOf" srcId="{238FC212-3251-47F6-9132-41D63D2022A6}" destId="{4C00A643-6BD7-4180-88CD-CCAFC2106FC8}" srcOrd="7" destOrd="0" presId="urn:microsoft.com/office/officeart/2005/8/layout/orgChart1"/>
    <dgm:cxn modelId="{3DBE3858-EEA8-44C3-8F7D-D50A38DFF1BC}" type="presParOf" srcId="{4C00A643-6BD7-4180-88CD-CCAFC2106FC8}" destId="{E85281FB-40FC-4A10-943E-9A32B4EDFBE7}" srcOrd="0" destOrd="0" presId="urn:microsoft.com/office/officeart/2005/8/layout/orgChart1"/>
    <dgm:cxn modelId="{4815FBDC-AC11-4BD0-89A1-66CA30DFE3A8}" type="presParOf" srcId="{E85281FB-40FC-4A10-943E-9A32B4EDFBE7}" destId="{344A60F1-58D1-482E-8491-8E49074E6818}" srcOrd="0" destOrd="0" presId="urn:microsoft.com/office/officeart/2005/8/layout/orgChart1"/>
    <dgm:cxn modelId="{89E58839-106C-4C32-8AE7-6ECFE5EE6FEC}" type="presParOf" srcId="{E85281FB-40FC-4A10-943E-9A32B4EDFBE7}" destId="{9574243B-336E-4043-AFA0-9C5A5852F646}" srcOrd="1" destOrd="0" presId="urn:microsoft.com/office/officeart/2005/8/layout/orgChart1"/>
    <dgm:cxn modelId="{DE923CF8-DCA7-4511-B43C-E55AD4E09369}" type="presParOf" srcId="{4C00A643-6BD7-4180-88CD-CCAFC2106FC8}" destId="{59EF3E4C-A894-489A-B58D-61D8C84E5786}" srcOrd="1" destOrd="0" presId="urn:microsoft.com/office/officeart/2005/8/layout/orgChart1"/>
    <dgm:cxn modelId="{8F43BA46-912C-4668-86F3-490C77FE85E3}" type="presParOf" srcId="{4C00A643-6BD7-4180-88CD-CCAFC2106FC8}" destId="{5D531838-5DA9-430B-88AE-7C24DE2E2A14}" srcOrd="2" destOrd="0" presId="urn:microsoft.com/office/officeart/2005/8/layout/orgChart1"/>
    <dgm:cxn modelId="{97C710A9-E509-40BD-8BED-A53B5F8B0EED}" type="presParOf" srcId="{21EBE133-B213-4A6E-9EDC-CC8F9D8C5722}" destId="{2AAD55C4-E3E8-4824-9CA3-14A65A751E0F}" srcOrd="2" destOrd="0" presId="urn:microsoft.com/office/officeart/2005/8/layout/orgChart1"/>
    <dgm:cxn modelId="{8F86BFEA-F0CB-418A-B551-2B06DBC71418}" type="presParOf" srcId="{2AAD55C4-E3E8-4824-9CA3-14A65A751E0F}" destId="{C028A614-5838-4205-BA50-887EC7B7C83E}" srcOrd="0" destOrd="0" presId="urn:microsoft.com/office/officeart/2005/8/layout/orgChart1"/>
    <dgm:cxn modelId="{99644766-9D85-4698-B165-A993F9123C3E}" type="presParOf" srcId="{2AAD55C4-E3E8-4824-9CA3-14A65A751E0F}" destId="{26D91631-21D0-417A-B86F-270CF5392D15}" srcOrd="1" destOrd="0" presId="urn:microsoft.com/office/officeart/2005/8/layout/orgChart1"/>
    <dgm:cxn modelId="{DD939C6F-9D08-4D42-9254-641B0CC2D762}" type="presParOf" srcId="{26D91631-21D0-417A-B86F-270CF5392D15}" destId="{88A22657-8D2B-4A97-BAD9-E83CBE2EE1A2}" srcOrd="0" destOrd="0" presId="urn:microsoft.com/office/officeart/2005/8/layout/orgChart1"/>
    <dgm:cxn modelId="{C0C6368D-D3CD-4F82-BC50-851E011E41A7}" type="presParOf" srcId="{88A22657-8D2B-4A97-BAD9-E83CBE2EE1A2}" destId="{AE0B1CBB-377B-4CB7-A9C7-43481F9555AA}" srcOrd="0" destOrd="0" presId="urn:microsoft.com/office/officeart/2005/8/layout/orgChart1"/>
    <dgm:cxn modelId="{B55245B0-4EF2-4603-87A0-1E552FB2B2F1}" type="presParOf" srcId="{88A22657-8D2B-4A97-BAD9-E83CBE2EE1A2}" destId="{389247C7-3C0A-4734-8602-FC7958595074}" srcOrd="1" destOrd="0" presId="urn:microsoft.com/office/officeart/2005/8/layout/orgChart1"/>
    <dgm:cxn modelId="{F5ACBD74-2596-410A-89E4-B2AC581C6793}" type="presParOf" srcId="{26D91631-21D0-417A-B86F-270CF5392D15}" destId="{BA81EA8D-88EF-48FF-94B7-CFB256891672}" srcOrd="1" destOrd="0" presId="urn:microsoft.com/office/officeart/2005/8/layout/orgChart1"/>
    <dgm:cxn modelId="{44D71C68-D63F-4CB6-B5A2-B45F268EFEFB}" type="presParOf" srcId="{26D91631-21D0-417A-B86F-270CF5392D15}" destId="{BE3F4250-E648-4581-A076-7B2C8E6F2947}" srcOrd="2" destOrd="0" presId="urn:microsoft.com/office/officeart/2005/8/layout/orgChart1"/>
    <dgm:cxn modelId="{1738C90C-AD8E-41A7-8CCB-87E8508BEE1A}" type="presParOf" srcId="{A55A8AB9-A12A-410E-A904-06FECFC8E31E}" destId="{746456AE-A7D1-49AA-910F-2A3AC6201BC5}"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28A614-5838-4205-BA50-887EC7B7C83E}">
      <dsp:nvSpPr>
        <dsp:cNvPr id="0" name=""/>
        <dsp:cNvSpPr/>
      </dsp:nvSpPr>
      <dsp:spPr>
        <a:xfrm>
          <a:off x="3111104" y="1861598"/>
          <a:ext cx="139143" cy="609580"/>
        </a:xfrm>
        <a:custGeom>
          <a:avLst/>
          <a:gdLst/>
          <a:ahLst/>
          <a:cxnLst/>
          <a:rect l="0" t="0" r="0" b="0"/>
          <a:pathLst>
            <a:path>
              <a:moveTo>
                <a:pt x="139143" y="0"/>
              </a:moveTo>
              <a:lnTo>
                <a:pt x="139143" y="609580"/>
              </a:lnTo>
              <a:lnTo>
                <a:pt x="0" y="609580"/>
              </a:lnTo>
            </a:path>
          </a:pathLst>
        </a:custGeom>
        <a:noFill/>
        <a:ln w="19050" cap="rnd"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CFF7DE4-FB97-4513-9F44-1F4C5C8E2EDB}">
      <dsp:nvSpPr>
        <dsp:cNvPr id="0" name=""/>
        <dsp:cNvSpPr/>
      </dsp:nvSpPr>
      <dsp:spPr>
        <a:xfrm>
          <a:off x="3250247" y="1861598"/>
          <a:ext cx="2584599" cy="1219160"/>
        </a:xfrm>
        <a:custGeom>
          <a:avLst/>
          <a:gdLst/>
          <a:ahLst/>
          <a:cxnLst/>
          <a:rect l="0" t="0" r="0" b="0"/>
          <a:pathLst>
            <a:path>
              <a:moveTo>
                <a:pt x="0" y="0"/>
              </a:moveTo>
              <a:lnTo>
                <a:pt x="0" y="1080016"/>
              </a:lnTo>
              <a:lnTo>
                <a:pt x="2584599" y="1080016"/>
              </a:lnTo>
              <a:lnTo>
                <a:pt x="2584599" y="1219160"/>
              </a:lnTo>
            </a:path>
          </a:pathLst>
        </a:custGeom>
        <a:noFill/>
        <a:ln w="19050" cap="rnd"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6F21229-8590-487C-97F7-0F74A3C9C072}">
      <dsp:nvSpPr>
        <dsp:cNvPr id="0" name=""/>
        <dsp:cNvSpPr/>
      </dsp:nvSpPr>
      <dsp:spPr>
        <a:xfrm>
          <a:off x="3701316" y="3743345"/>
          <a:ext cx="198776" cy="1550453"/>
        </a:xfrm>
        <a:custGeom>
          <a:avLst/>
          <a:gdLst/>
          <a:ahLst/>
          <a:cxnLst/>
          <a:rect l="0" t="0" r="0" b="0"/>
          <a:pathLst>
            <a:path>
              <a:moveTo>
                <a:pt x="0" y="0"/>
              </a:moveTo>
              <a:lnTo>
                <a:pt x="0" y="1550453"/>
              </a:lnTo>
              <a:lnTo>
                <a:pt x="198776" y="1550453"/>
              </a:lnTo>
            </a:path>
          </a:pathLst>
        </a:custGeom>
        <a:noFill/>
        <a:ln w="19050" cap="rnd"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926125-9C31-460E-9318-8C711740ABA9}">
      <dsp:nvSpPr>
        <dsp:cNvPr id="0" name=""/>
        <dsp:cNvSpPr/>
      </dsp:nvSpPr>
      <dsp:spPr>
        <a:xfrm>
          <a:off x="3701316" y="3743345"/>
          <a:ext cx="198776" cy="609580"/>
        </a:xfrm>
        <a:custGeom>
          <a:avLst/>
          <a:gdLst/>
          <a:ahLst/>
          <a:cxnLst/>
          <a:rect l="0" t="0" r="0" b="0"/>
          <a:pathLst>
            <a:path>
              <a:moveTo>
                <a:pt x="0" y="0"/>
              </a:moveTo>
              <a:lnTo>
                <a:pt x="0" y="609580"/>
              </a:lnTo>
              <a:lnTo>
                <a:pt x="198776" y="609580"/>
              </a:lnTo>
            </a:path>
          </a:pathLst>
        </a:custGeom>
        <a:noFill/>
        <a:ln w="19050" cap="rnd"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231E828-712B-443D-B6AA-20972E8B0F17}">
      <dsp:nvSpPr>
        <dsp:cNvPr id="0" name=""/>
        <dsp:cNvSpPr/>
      </dsp:nvSpPr>
      <dsp:spPr>
        <a:xfrm>
          <a:off x="3250247" y="1861598"/>
          <a:ext cx="981139" cy="1219160"/>
        </a:xfrm>
        <a:custGeom>
          <a:avLst/>
          <a:gdLst/>
          <a:ahLst/>
          <a:cxnLst/>
          <a:rect l="0" t="0" r="0" b="0"/>
          <a:pathLst>
            <a:path>
              <a:moveTo>
                <a:pt x="0" y="0"/>
              </a:moveTo>
              <a:lnTo>
                <a:pt x="0" y="1080016"/>
              </a:lnTo>
              <a:lnTo>
                <a:pt x="981139" y="1080016"/>
              </a:lnTo>
              <a:lnTo>
                <a:pt x="981139" y="1219160"/>
              </a:lnTo>
            </a:path>
          </a:pathLst>
        </a:custGeom>
        <a:noFill/>
        <a:ln w="19050" cap="rnd"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F1DDDA8-A4B2-43F7-9367-CA6242C8EBA6}">
      <dsp:nvSpPr>
        <dsp:cNvPr id="0" name=""/>
        <dsp:cNvSpPr/>
      </dsp:nvSpPr>
      <dsp:spPr>
        <a:xfrm>
          <a:off x="1774920" y="3743345"/>
          <a:ext cx="252598" cy="2492838"/>
        </a:xfrm>
        <a:custGeom>
          <a:avLst/>
          <a:gdLst/>
          <a:ahLst/>
          <a:cxnLst/>
          <a:rect l="0" t="0" r="0" b="0"/>
          <a:pathLst>
            <a:path>
              <a:moveTo>
                <a:pt x="0" y="0"/>
              </a:moveTo>
              <a:lnTo>
                <a:pt x="0" y="2492838"/>
              </a:lnTo>
              <a:lnTo>
                <a:pt x="252598" y="2492838"/>
              </a:lnTo>
            </a:path>
          </a:pathLst>
        </a:custGeom>
        <a:noFill/>
        <a:ln w="19050" cap="rnd"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0694F1D-2BBA-45FB-9AAD-A72B6804A8A9}">
      <dsp:nvSpPr>
        <dsp:cNvPr id="0" name=""/>
        <dsp:cNvSpPr/>
      </dsp:nvSpPr>
      <dsp:spPr>
        <a:xfrm>
          <a:off x="1774920" y="3743345"/>
          <a:ext cx="252598" cy="1551209"/>
        </a:xfrm>
        <a:custGeom>
          <a:avLst/>
          <a:gdLst/>
          <a:ahLst/>
          <a:cxnLst/>
          <a:rect l="0" t="0" r="0" b="0"/>
          <a:pathLst>
            <a:path>
              <a:moveTo>
                <a:pt x="0" y="0"/>
              </a:moveTo>
              <a:lnTo>
                <a:pt x="0" y="1551209"/>
              </a:lnTo>
              <a:lnTo>
                <a:pt x="252598" y="1551209"/>
              </a:lnTo>
            </a:path>
          </a:pathLst>
        </a:custGeom>
        <a:noFill/>
        <a:ln w="19050" cap="rnd"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F73AE1A-75BE-4595-8B15-464CF3B26C15}">
      <dsp:nvSpPr>
        <dsp:cNvPr id="0" name=""/>
        <dsp:cNvSpPr/>
      </dsp:nvSpPr>
      <dsp:spPr>
        <a:xfrm>
          <a:off x="1774920" y="3743345"/>
          <a:ext cx="252598" cy="609580"/>
        </a:xfrm>
        <a:custGeom>
          <a:avLst/>
          <a:gdLst/>
          <a:ahLst/>
          <a:cxnLst/>
          <a:rect l="0" t="0" r="0" b="0"/>
          <a:pathLst>
            <a:path>
              <a:moveTo>
                <a:pt x="0" y="0"/>
              </a:moveTo>
              <a:lnTo>
                <a:pt x="0" y="609580"/>
              </a:lnTo>
              <a:lnTo>
                <a:pt x="252598" y="609580"/>
              </a:lnTo>
            </a:path>
          </a:pathLst>
        </a:custGeom>
        <a:noFill/>
        <a:ln w="19050" cap="rnd"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EE4AA9A-2547-495D-BBDC-DC357EA3F413}">
      <dsp:nvSpPr>
        <dsp:cNvPr id="0" name=""/>
        <dsp:cNvSpPr/>
      </dsp:nvSpPr>
      <dsp:spPr>
        <a:xfrm>
          <a:off x="2448517" y="1861598"/>
          <a:ext cx="801730" cy="1219160"/>
        </a:xfrm>
        <a:custGeom>
          <a:avLst/>
          <a:gdLst/>
          <a:ahLst/>
          <a:cxnLst/>
          <a:rect l="0" t="0" r="0" b="0"/>
          <a:pathLst>
            <a:path>
              <a:moveTo>
                <a:pt x="801730" y="0"/>
              </a:moveTo>
              <a:lnTo>
                <a:pt x="801730" y="1080016"/>
              </a:lnTo>
              <a:lnTo>
                <a:pt x="0" y="1080016"/>
              </a:lnTo>
              <a:lnTo>
                <a:pt x="0" y="1219160"/>
              </a:lnTo>
            </a:path>
          </a:pathLst>
        </a:custGeom>
        <a:noFill/>
        <a:ln w="19050" cap="rnd"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73ACE70-9220-4CC8-9AC7-A689F4FFD3D1}">
      <dsp:nvSpPr>
        <dsp:cNvPr id="0" name=""/>
        <dsp:cNvSpPr/>
      </dsp:nvSpPr>
      <dsp:spPr>
        <a:xfrm>
          <a:off x="135578" y="3743345"/>
          <a:ext cx="198776" cy="1550453"/>
        </a:xfrm>
        <a:custGeom>
          <a:avLst/>
          <a:gdLst/>
          <a:ahLst/>
          <a:cxnLst/>
          <a:rect l="0" t="0" r="0" b="0"/>
          <a:pathLst>
            <a:path>
              <a:moveTo>
                <a:pt x="0" y="0"/>
              </a:moveTo>
              <a:lnTo>
                <a:pt x="0" y="1550453"/>
              </a:lnTo>
              <a:lnTo>
                <a:pt x="198776" y="1550453"/>
              </a:lnTo>
            </a:path>
          </a:pathLst>
        </a:custGeom>
        <a:noFill/>
        <a:ln w="19050" cap="rnd"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0A73DAA-C298-46A4-816F-BB6C5EF1BD22}">
      <dsp:nvSpPr>
        <dsp:cNvPr id="0" name=""/>
        <dsp:cNvSpPr/>
      </dsp:nvSpPr>
      <dsp:spPr>
        <a:xfrm>
          <a:off x="135578" y="3743345"/>
          <a:ext cx="198776" cy="609580"/>
        </a:xfrm>
        <a:custGeom>
          <a:avLst/>
          <a:gdLst/>
          <a:ahLst/>
          <a:cxnLst/>
          <a:rect l="0" t="0" r="0" b="0"/>
          <a:pathLst>
            <a:path>
              <a:moveTo>
                <a:pt x="0" y="0"/>
              </a:moveTo>
              <a:lnTo>
                <a:pt x="0" y="609580"/>
              </a:lnTo>
              <a:lnTo>
                <a:pt x="198776" y="609580"/>
              </a:lnTo>
            </a:path>
          </a:pathLst>
        </a:custGeom>
        <a:noFill/>
        <a:ln w="19050" cap="rnd"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2302456-B9D5-496A-A778-6040EF3B0ADD}">
      <dsp:nvSpPr>
        <dsp:cNvPr id="0" name=""/>
        <dsp:cNvSpPr/>
      </dsp:nvSpPr>
      <dsp:spPr>
        <a:xfrm>
          <a:off x="665647" y="1861598"/>
          <a:ext cx="2584599" cy="1219160"/>
        </a:xfrm>
        <a:custGeom>
          <a:avLst/>
          <a:gdLst/>
          <a:ahLst/>
          <a:cxnLst/>
          <a:rect l="0" t="0" r="0" b="0"/>
          <a:pathLst>
            <a:path>
              <a:moveTo>
                <a:pt x="2584599" y="0"/>
              </a:moveTo>
              <a:lnTo>
                <a:pt x="2584599" y="1080016"/>
              </a:lnTo>
              <a:lnTo>
                <a:pt x="0" y="1080016"/>
              </a:lnTo>
              <a:lnTo>
                <a:pt x="0" y="1219160"/>
              </a:lnTo>
            </a:path>
          </a:pathLst>
        </a:custGeom>
        <a:noFill/>
        <a:ln w="19050" cap="rnd"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25D74A1-C274-4C8F-A388-67C3B665E9AA}">
      <dsp:nvSpPr>
        <dsp:cNvPr id="0" name=""/>
        <dsp:cNvSpPr/>
      </dsp:nvSpPr>
      <dsp:spPr>
        <a:xfrm>
          <a:off x="3204527" y="920724"/>
          <a:ext cx="91440" cy="278286"/>
        </a:xfrm>
        <a:custGeom>
          <a:avLst/>
          <a:gdLst/>
          <a:ahLst/>
          <a:cxnLst/>
          <a:rect l="0" t="0" r="0" b="0"/>
          <a:pathLst>
            <a:path>
              <a:moveTo>
                <a:pt x="45720" y="0"/>
              </a:moveTo>
              <a:lnTo>
                <a:pt x="45720" y="278286"/>
              </a:lnTo>
            </a:path>
          </a:pathLst>
        </a:custGeom>
        <a:noFill/>
        <a:ln w="19050" cap="rnd"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C10DA45-FFC2-4650-B4FF-1F76AF46F349}">
      <dsp:nvSpPr>
        <dsp:cNvPr id="0" name=""/>
        <dsp:cNvSpPr/>
      </dsp:nvSpPr>
      <dsp:spPr>
        <a:xfrm>
          <a:off x="2587660" y="258137"/>
          <a:ext cx="1325174" cy="662587"/>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17 Board of Directors</a:t>
          </a:r>
        </a:p>
      </dsp:txBody>
      <dsp:txXfrm>
        <a:off x="2587660" y="258137"/>
        <a:ext cx="1325174" cy="662587"/>
      </dsp:txXfrm>
    </dsp:sp>
    <dsp:sp modelId="{8D96EF54-30E9-49B1-8D26-4DC7C4D78748}">
      <dsp:nvSpPr>
        <dsp:cNvPr id="0" name=""/>
        <dsp:cNvSpPr/>
      </dsp:nvSpPr>
      <dsp:spPr>
        <a:xfrm>
          <a:off x="2587660" y="1199011"/>
          <a:ext cx="1325174" cy="662587"/>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Executive Director/CEO</a:t>
          </a:r>
        </a:p>
      </dsp:txBody>
      <dsp:txXfrm>
        <a:off x="2587660" y="1199011"/>
        <a:ext cx="1325174" cy="662587"/>
      </dsp:txXfrm>
    </dsp:sp>
    <dsp:sp modelId="{95207D77-873F-4D0E-BB52-C92EFA1A6A2C}">
      <dsp:nvSpPr>
        <dsp:cNvPr id="0" name=""/>
        <dsp:cNvSpPr/>
      </dsp:nvSpPr>
      <dsp:spPr>
        <a:xfrm>
          <a:off x="3060" y="3080758"/>
          <a:ext cx="1325174" cy="662587"/>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Director of Regulatory Compliance &amp; Civil Rights Officer</a:t>
          </a:r>
        </a:p>
      </dsp:txBody>
      <dsp:txXfrm>
        <a:off x="3060" y="3080758"/>
        <a:ext cx="1325174" cy="662587"/>
      </dsp:txXfrm>
    </dsp:sp>
    <dsp:sp modelId="{ABF66C1F-5A47-46C6-B7DA-E257E6FFFCE4}">
      <dsp:nvSpPr>
        <dsp:cNvPr id="0" name=""/>
        <dsp:cNvSpPr/>
      </dsp:nvSpPr>
      <dsp:spPr>
        <a:xfrm>
          <a:off x="334354" y="4021632"/>
          <a:ext cx="1325174" cy="66258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Grants and Regional Coordination Manager</a:t>
          </a:r>
        </a:p>
      </dsp:txBody>
      <dsp:txXfrm>
        <a:off x="334354" y="4021632"/>
        <a:ext cx="1325174" cy="662587"/>
      </dsp:txXfrm>
    </dsp:sp>
    <dsp:sp modelId="{128C5AF6-3A2E-4F24-A1AB-D680ACD3F2B6}">
      <dsp:nvSpPr>
        <dsp:cNvPr id="0" name=""/>
        <dsp:cNvSpPr/>
      </dsp:nvSpPr>
      <dsp:spPr>
        <a:xfrm>
          <a:off x="334354" y="4962505"/>
          <a:ext cx="1325174" cy="66258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Mobility Management Specialist*</a:t>
          </a:r>
        </a:p>
      </dsp:txBody>
      <dsp:txXfrm>
        <a:off x="334354" y="4962505"/>
        <a:ext cx="1325174" cy="662587"/>
      </dsp:txXfrm>
    </dsp:sp>
    <dsp:sp modelId="{8A0A2249-CF66-4F0C-8813-684AE6EE0E82}">
      <dsp:nvSpPr>
        <dsp:cNvPr id="0" name=""/>
        <dsp:cNvSpPr/>
      </dsp:nvSpPr>
      <dsp:spPr>
        <a:xfrm>
          <a:off x="1606521" y="3080758"/>
          <a:ext cx="1683991" cy="662587"/>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Director of Administration &amp; Operations/COO</a:t>
          </a:r>
        </a:p>
      </dsp:txBody>
      <dsp:txXfrm>
        <a:off x="1606521" y="3080758"/>
        <a:ext cx="1683991" cy="662587"/>
      </dsp:txXfrm>
    </dsp:sp>
    <dsp:sp modelId="{DF22989D-1E3D-4A5C-95EE-0C3E8C2E1B77}">
      <dsp:nvSpPr>
        <dsp:cNvPr id="0" name=""/>
        <dsp:cNvSpPr/>
      </dsp:nvSpPr>
      <dsp:spPr>
        <a:xfrm>
          <a:off x="2027519" y="4021632"/>
          <a:ext cx="1325174" cy="66258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Administrative &amp; Customer Service Specialist</a:t>
          </a:r>
        </a:p>
      </dsp:txBody>
      <dsp:txXfrm>
        <a:off x="2027519" y="4021632"/>
        <a:ext cx="1325174" cy="662587"/>
      </dsp:txXfrm>
    </dsp:sp>
    <dsp:sp modelId="{9EEA3A09-3142-4B6B-BBB0-8F162946676C}">
      <dsp:nvSpPr>
        <dsp:cNvPr id="0" name=""/>
        <dsp:cNvSpPr/>
      </dsp:nvSpPr>
      <dsp:spPr>
        <a:xfrm>
          <a:off x="2027519" y="4962505"/>
          <a:ext cx="1325174" cy="66409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Marketing &amp; Public Information Manager</a:t>
          </a:r>
        </a:p>
      </dsp:txBody>
      <dsp:txXfrm>
        <a:off x="2027519" y="4962505"/>
        <a:ext cx="1325174" cy="664097"/>
      </dsp:txXfrm>
    </dsp:sp>
    <dsp:sp modelId="{1E306B07-08B4-414A-B541-6CD224A192B0}">
      <dsp:nvSpPr>
        <dsp:cNvPr id="0" name=""/>
        <dsp:cNvSpPr/>
      </dsp:nvSpPr>
      <dsp:spPr>
        <a:xfrm>
          <a:off x="2027519" y="5904890"/>
          <a:ext cx="1325174" cy="66258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Transit Operations Specialist</a:t>
          </a:r>
        </a:p>
      </dsp:txBody>
      <dsp:txXfrm>
        <a:off x="2027519" y="5904890"/>
        <a:ext cx="1325174" cy="662587"/>
      </dsp:txXfrm>
    </dsp:sp>
    <dsp:sp modelId="{A0D52503-2C17-487C-8AD5-E13966BE0DE7}">
      <dsp:nvSpPr>
        <dsp:cNvPr id="0" name=""/>
        <dsp:cNvSpPr/>
      </dsp:nvSpPr>
      <dsp:spPr>
        <a:xfrm>
          <a:off x="3568799" y="3080758"/>
          <a:ext cx="1325174" cy="662587"/>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Director of Finance/CFO</a:t>
          </a:r>
        </a:p>
      </dsp:txBody>
      <dsp:txXfrm>
        <a:off x="3568799" y="3080758"/>
        <a:ext cx="1325174" cy="662587"/>
      </dsp:txXfrm>
    </dsp:sp>
    <dsp:sp modelId="{A76D9C8B-88B3-4F37-BD93-222825DE7FA1}">
      <dsp:nvSpPr>
        <dsp:cNvPr id="0" name=""/>
        <dsp:cNvSpPr/>
      </dsp:nvSpPr>
      <dsp:spPr>
        <a:xfrm>
          <a:off x="3900093" y="4021632"/>
          <a:ext cx="1325174" cy="66258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Financial Accountant</a:t>
          </a:r>
        </a:p>
      </dsp:txBody>
      <dsp:txXfrm>
        <a:off x="3900093" y="4021632"/>
        <a:ext cx="1325174" cy="662587"/>
      </dsp:txXfrm>
    </dsp:sp>
    <dsp:sp modelId="{96230129-99F9-44FE-915E-A481241E5D3E}">
      <dsp:nvSpPr>
        <dsp:cNvPr id="0" name=""/>
        <dsp:cNvSpPr/>
      </dsp:nvSpPr>
      <dsp:spPr>
        <a:xfrm>
          <a:off x="3900093" y="4962505"/>
          <a:ext cx="1325174" cy="662587"/>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Procurement Specialist</a:t>
          </a:r>
        </a:p>
      </dsp:txBody>
      <dsp:txXfrm>
        <a:off x="3900093" y="4962505"/>
        <a:ext cx="1325174" cy="662587"/>
      </dsp:txXfrm>
    </dsp:sp>
    <dsp:sp modelId="{344A60F1-58D1-482E-8491-8E49074E6818}">
      <dsp:nvSpPr>
        <dsp:cNvPr id="0" name=""/>
        <dsp:cNvSpPr/>
      </dsp:nvSpPr>
      <dsp:spPr>
        <a:xfrm>
          <a:off x="5172260" y="3080758"/>
          <a:ext cx="1325174" cy="662587"/>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Planning &amp; Development Specialist</a:t>
          </a:r>
        </a:p>
      </dsp:txBody>
      <dsp:txXfrm>
        <a:off x="5172260" y="3080758"/>
        <a:ext cx="1325174" cy="662587"/>
      </dsp:txXfrm>
    </dsp:sp>
    <dsp:sp modelId="{AE0B1CBB-377B-4CB7-A9C7-43481F9555AA}">
      <dsp:nvSpPr>
        <dsp:cNvPr id="0" name=""/>
        <dsp:cNvSpPr/>
      </dsp:nvSpPr>
      <dsp:spPr>
        <a:xfrm>
          <a:off x="1785930" y="2139884"/>
          <a:ext cx="1325174" cy="662587"/>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Legal Counsel</a:t>
          </a:r>
        </a:p>
      </dsp:txBody>
      <dsp:txXfrm>
        <a:off x="1785930" y="2139884"/>
        <a:ext cx="1325174" cy="6625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43803C8CBCB644AB2E97CE53771283" ma:contentTypeVersion="10" ma:contentTypeDescription="Create a new document." ma:contentTypeScope="" ma:versionID="5bfb339376763c72937cbb479455d309">
  <xsd:schema xmlns:xsd="http://www.w3.org/2001/XMLSchema" xmlns:xs="http://www.w3.org/2001/XMLSchema" xmlns:p="http://schemas.microsoft.com/office/2006/metadata/properties" xmlns:ns2="6040a31f-b30d-4bff-b4b7-4e2aab82e296" xmlns:ns3="d0d11253-e952-41ea-99b2-4f980b6eabc5" targetNamespace="http://schemas.microsoft.com/office/2006/metadata/properties" ma:root="true" ma:fieldsID="4128d4c34b2c535e9cb353be6b9f2255" ns2:_="" ns3:_="">
    <xsd:import namespace="6040a31f-b30d-4bff-b4b7-4e2aab82e296"/>
    <xsd:import namespace="d0d11253-e952-41ea-99b2-4f980b6eab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0a31f-b30d-4bff-b4b7-4e2aab82e2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d11253-e952-41ea-99b2-4f980b6eabc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D880D9-5831-415F-8BCF-C544E9B0CA66}">
  <ds:schemaRefs>
    <ds:schemaRef ds:uri="http://www.w3.org/XML/1998/namespace"/>
    <ds:schemaRef ds:uri="http://purl.org/dc/elements/1.1/"/>
    <ds:schemaRef ds:uri="http://purl.org/dc/dcmitype/"/>
    <ds:schemaRef ds:uri="http://schemas.microsoft.com/office/2006/metadata/properties"/>
    <ds:schemaRef ds:uri="http://purl.org/dc/terms/"/>
    <ds:schemaRef ds:uri="d0d11253-e952-41ea-99b2-4f980b6eabc5"/>
    <ds:schemaRef ds:uri="http://schemas.microsoft.com/office/2006/documentManagement/types"/>
    <ds:schemaRef ds:uri="http://schemas.openxmlformats.org/package/2006/metadata/core-properties"/>
    <ds:schemaRef ds:uri="http://schemas.microsoft.com/office/infopath/2007/PartnerControls"/>
    <ds:schemaRef ds:uri="6040a31f-b30d-4bff-b4b7-4e2aab82e296"/>
  </ds:schemaRefs>
</ds:datastoreItem>
</file>

<file path=customXml/itemProps2.xml><?xml version="1.0" encoding="utf-8"?>
<ds:datastoreItem xmlns:ds="http://schemas.openxmlformats.org/officeDocument/2006/customXml" ds:itemID="{2BB1A089-91A6-4E15-A6C0-1277D5348650}">
  <ds:schemaRefs>
    <ds:schemaRef ds:uri="http://schemas.microsoft.com/sharepoint/v3/contenttype/forms"/>
  </ds:schemaRefs>
</ds:datastoreItem>
</file>

<file path=customXml/itemProps3.xml><?xml version="1.0" encoding="utf-8"?>
<ds:datastoreItem xmlns:ds="http://schemas.openxmlformats.org/officeDocument/2006/customXml" ds:itemID="{C104D0DC-6CA4-4B38-8F6F-1104474C2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0a31f-b30d-4bff-b4b7-4e2aab82e296"/>
    <ds:schemaRef ds:uri="d0d11253-e952-41ea-99b2-4f980b6ea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4009</Words>
  <Characters>21774</Characters>
  <Application>Microsoft Office Word</Application>
  <DocSecurity>0</DocSecurity>
  <Lines>659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Rosalyn Andrews</dc:creator>
  <cp:keywords/>
  <dc:description/>
  <cp:lastModifiedBy>John Andoh</cp:lastModifiedBy>
  <cp:revision>2</cp:revision>
  <cp:lastPrinted>2019-05-02T13:43:00Z</cp:lastPrinted>
  <dcterms:created xsi:type="dcterms:W3CDTF">2019-05-17T05:23:00Z</dcterms:created>
  <dcterms:modified xsi:type="dcterms:W3CDTF">2019-05-17T05:23:00Z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0x0101001E43803C8CBCB644AB2E97CE53771283</vt:lpwstr>
  </property>
  <property fmtid="{D5CDD505-2E9C-101B-9397-08002B2CF9AE}" pid="3" name="AuthorIds_UIVersion_4096">
    <vt:lpwstr>13</vt:lpwstr>
  </property>
</Properties>
</file>