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2C3428AA"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59B5EC31"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42A61302"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7331EA">
        <w:rPr>
          <w:rFonts w:cstheme="minorHAnsi"/>
          <w:b/>
          <w:sz w:val="24"/>
          <w:szCs w:val="24"/>
        </w:rPr>
        <w:t>August 23</w:t>
      </w:r>
      <w:r w:rsidR="002B3AEE">
        <w:rPr>
          <w:rFonts w:cstheme="minorHAnsi"/>
          <w:b/>
          <w:sz w:val="24"/>
          <w:szCs w:val="24"/>
        </w:rPr>
        <w:t>, 2017</w:t>
      </w:r>
      <w:r w:rsidR="007D1404">
        <w:rPr>
          <w:rFonts w:cstheme="minorHAnsi"/>
          <w:b/>
          <w:sz w:val="24"/>
          <w:szCs w:val="24"/>
        </w:rPr>
        <w:t>, 2017</w:t>
      </w:r>
      <w:r w:rsidR="00E40E41">
        <w:rPr>
          <w:rFonts w:cstheme="minorHAnsi"/>
          <w:b/>
          <w:sz w:val="24"/>
          <w:szCs w:val="24"/>
        </w:rPr>
        <w:t xml:space="preserve"> -12:00pm</w:t>
      </w: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12D35B5"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7589D118" w14:textId="77777777"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14:paraId="536D0972" w14:textId="42FE718B" w:rsidR="00A07D43" w:rsidRPr="002F6F8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BA7BDF">
        <w:rPr>
          <w:rFonts w:cstheme="minorHAnsi"/>
          <w:sz w:val="24"/>
          <w:szCs w:val="24"/>
        </w:rPr>
        <w:tab/>
      </w:r>
      <w:r w:rsidR="001B5348">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7252A"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3FDF7913" w14:textId="5675B958" w:rsidR="00F90264" w:rsidRDefault="001B5348" w:rsidP="00FA3C03">
      <w:pPr>
        <w:pStyle w:val="NoSpacing"/>
        <w:rPr>
          <w:rFonts w:cstheme="minorHAnsi"/>
          <w:sz w:val="24"/>
          <w:szCs w:val="24"/>
        </w:rPr>
      </w:pPr>
      <w:r>
        <w:rPr>
          <w:rFonts w:cstheme="minorHAnsi"/>
          <w:b/>
          <w:sz w:val="24"/>
          <w:szCs w:val="24"/>
          <w:u w:val="single"/>
        </w:rPr>
        <w:t>F</w:t>
      </w:r>
      <w:r w:rsidR="0027252A" w:rsidRPr="002F6F8E">
        <w:rPr>
          <w:rFonts w:cstheme="minorHAnsi"/>
          <w:b/>
          <w:sz w:val="24"/>
          <w:szCs w:val="24"/>
          <w:u w:val="single"/>
        </w:rPr>
        <w:t>orest Acres</w:t>
      </w:r>
      <w:r w:rsidR="0027252A" w:rsidRPr="002F6F8E">
        <w:rPr>
          <w:rFonts w:cstheme="minorHAnsi"/>
          <w:sz w:val="24"/>
          <w:szCs w:val="24"/>
        </w:rPr>
        <w:tab/>
      </w:r>
      <w:r w:rsidR="0027252A"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3F4871">
        <w:rPr>
          <w:rFonts w:cstheme="minorHAnsi"/>
          <w:sz w:val="24"/>
          <w:szCs w:val="24"/>
        </w:rPr>
        <w:t>Chuck Statler, Derrick, Stubbs and Stith*</w:t>
      </w:r>
    </w:p>
    <w:p w14:paraId="070450B1" w14:textId="3DD715A8"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B3AEE">
        <w:rPr>
          <w:rFonts w:cstheme="minorHAnsi"/>
          <w:sz w:val="24"/>
          <w:szCs w:val="24"/>
        </w:rPr>
        <w:t>Hampton Miller, Chernoff Newman</w:t>
      </w:r>
    </w:p>
    <w:p w14:paraId="096677DC" w14:textId="3656CB85"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14:paraId="3B10E9EB" w14:textId="3F1D2501"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F4871">
        <w:rPr>
          <w:rFonts w:cstheme="minorHAnsi"/>
          <w:sz w:val="24"/>
          <w:szCs w:val="24"/>
        </w:rPr>
        <w:t>Gloria Tanner, Consultant</w:t>
      </w:r>
    </w:p>
    <w:p w14:paraId="533A31D2" w14:textId="1847FFD5"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Jackie Bowers, Transdev</w:t>
      </w:r>
    </w:p>
    <w:p w14:paraId="27745EA7" w14:textId="2A59645C"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Jennifer Harding</w:t>
      </w:r>
      <w:r w:rsidR="002B3AEE">
        <w:rPr>
          <w:rFonts w:cstheme="minorHAnsi"/>
          <w:sz w:val="24"/>
          <w:szCs w:val="24"/>
        </w:rPr>
        <w:t>*</w:t>
      </w:r>
      <w:r w:rsidR="006A4981">
        <w:rPr>
          <w:rFonts w:cstheme="minorHAnsi"/>
          <w:sz w:val="24"/>
          <w:szCs w:val="24"/>
        </w:rPr>
        <w:t xml:space="preserve">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BA7BDF">
        <w:rPr>
          <w:rFonts w:cstheme="minorHAnsi"/>
          <w:sz w:val="24"/>
          <w:szCs w:val="24"/>
        </w:rPr>
        <w:t>Darrell Campbell, Consultant</w:t>
      </w:r>
    </w:p>
    <w:p w14:paraId="32EC4728" w14:textId="426BDC70"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BA7BDF">
        <w:rPr>
          <w:rFonts w:cstheme="minorHAnsi"/>
          <w:sz w:val="24"/>
          <w:szCs w:val="24"/>
        </w:rPr>
        <w:t>Charles Gossett, MTRA</w:t>
      </w:r>
    </w:p>
    <w:p w14:paraId="1A3D398D" w14:textId="6E726394"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Rick Silver, Chernoff Newman</w:t>
      </w:r>
    </w:p>
    <w:p w14:paraId="3F7F6F48" w14:textId="3563044D"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B3AEE">
        <w:rPr>
          <w:rFonts w:cstheme="minorHAnsi"/>
          <w:sz w:val="24"/>
          <w:szCs w:val="24"/>
        </w:rPr>
        <w:t>Walter Durst, Citizen</w:t>
      </w:r>
    </w:p>
    <w:p w14:paraId="16DD00D0" w14:textId="3EF48550" w:rsidR="005B58E9"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BA7BDF">
        <w:rPr>
          <w:rFonts w:cstheme="minorHAnsi"/>
          <w:sz w:val="24"/>
          <w:szCs w:val="24"/>
        </w:rPr>
        <w:t>Leah Moody, Consultant</w:t>
      </w:r>
    </w:p>
    <w:p w14:paraId="151E928D" w14:textId="4EF63F51" w:rsidR="004E5D5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A7BDF">
        <w:rPr>
          <w:rFonts w:cstheme="minorHAnsi"/>
          <w:sz w:val="24"/>
          <w:szCs w:val="24"/>
        </w:rPr>
        <w:t>Derrick Breun, Transdev</w:t>
      </w:r>
    </w:p>
    <w:p w14:paraId="45AB129F" w14:textId="16AC11AD"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Kimberly Tissot, Able, SC</w:t>
      </w:r>
    </w:p>
    <w:p w14:paraId="0BA9816A" w14:textId="4E71C3C7"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Roosevelt Barnwell, USC</w:t>
      </w:r>
    </w:p>
    <w:p w14:paraId="56A9E2E1" w14:textId="6EA1ADC3" w:rsidR="00BA7BDF" w:rsidRDefault="00BA7BDF" w:rsidP="00FA3C03">
      <w:pPr>
        <w:pStyle w:val="NoSpacing"/>
        <w:rPr>
          <w:rFonts w:cstheme="minorHAnsi"/>
          <w:sz w:val="24"/>
          <w:szCs w:val="24"/>
        </w:rPr>
      </w:pPr>
      <w:r w:rsidRPr="002F6F8E">
        <w:rPr>
          <w:rFonts w:cstheme="minorHAnsi"/>
          <w:b/>
          <w:sz w:val="24"/>
          <w:szCs w:val="24"/>
          <w:u w:val="single"/>
        </w:rPr>
        <w:t>Absent Board Members: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Hayes Mizell, TPAC</w:t>
      </w:r>
    </w:p>
    <w:p w14:paraId="1952D804" w14:textId="6EE9A332" w:rsidR="00BA7BDF" w:rsidRDefault="00BA7BDF" w:rsidP="00FA3C03">
      <w:pPr>
        <w:pStyle w:val="NoSpacing"/>
        <w:rPr>
          <w:rFonts w:cstheme="minorHAnsi"/>
          <w:sz w:val="24"/>
          <w:szCs w:val="24"/>
        </w:rPr>
      </w:pPr>
      <w:r w:rsidRPr="002F6F8E">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Chris Land, Transport Care </w:t>
      </w:r>
    </w:p>
    <w:p w14:paraId="4D9178B4" w14:textId="78EA6DD5" w:rsidR="00BA7BDF" w:rsidRDefault="00BA7BDF" w:rsidP="00FA3C03">
      <w:pPr>
        <w:pStyle w:val="NoSpacing"/>
        <w:rPr>
          <w:rFonts w:cstheme="minorHAnsi"/>
          <w:sz w:val="24"/>
          <w:szCs w:val="24"/>
        </w:rPr>
      </w:pPr>
      <w:r>
        <w:rPr>
          <w:rFonts w:cstheme="minorHAnsi"/>
          <w:sz w:val="24"/>
          <w:szCs w:val="24"/>
        </w:rPr>
        <w:t>Derrick Huggins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Amy Johnson Ely, Citizen</w:t>
      </w:r>
    </w:p>
    <w:p w14:paraId="30F12B24" w14:textId="7C8886BB"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Lee Patterson, Citizen</w:t>
      </w:r>
    </w:p>
    <w:p w14:paraId="519CD622" w14:textId="312234B9"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Cindi Hennigan Lexington County</w:t>
      </w:r>
    </w:p>
    <w:p w14:paraId="06687BF7" w14:textId="5EFDEDDA"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14:paraId="2CE404F8" w14:textId="0D3A2203"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14:paraId="639AB33A" w14:textId="22DD3401"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14:paraId="70BAADAB" w14:textId="4FBAAF33"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14:paraId="3FED29B9" w14:textId="60237880"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t>Pamela Canty, Administrative Coordinator</w:t>
      </w:r>
    </w:p>
    <w:p w14:paraId="0866714E" w14:textId="7B17D755" w:rsidR="005B58E9" w:rsidRPr="002F6F8E" w:rsidRDefault="00ED7DA8" w:rsidP="00FA3C03">
      <w:pPr>
        <w:pStyle w:val="NoSpacing"/>
        <w:rPr>
          <w:rFonts w:cstheme="minorHAnsi"/>
          <w:sz w:val="24"/>
          <w:szCs w:val="24"/>
        </w:rPr>
      </w:pPr>
      <w:r w:rsidRPr="002F6F8E">
        <w:rPr>
          <w:rFonts w:cstheme="minorHAnsi"/>
          <w:sz w:val="24"/>
          <w:szCs w:val="24"/>
        </w:rPr>
        <w:t>Samuel Scheib, Transit Planner &amp; Manager</w:t>
      </w:r>
    </w:p>
    <w:p w14:paraId="6CA4D7AE" w14:textId="44B4F800" w:rsidR="00F90264"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p>
    <w:p w14:paraId="5D1581AB" w14:textId="4E29F20F"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3A6572">
        <w:rPr>
          <w:rFonts w:cstheme="minorHAnsi"/>
          <w:sz w:val="24"/>
          <w:szCs w:val="24"/>
        </w:rPr>
        <w:t xml:space="preserve"> </w:t>
      </w:r>
    </w:p>
    <w:p w14:paraId="2A7E40E8" w14:textId="749F980B" w:rsidR="002B3AEE" w:rsidRDefault="00CA5001" w:rsidP="00C26339">
      <w:pPr>
        <w:pStyle w:val="NoSpacing"/>
        <w:rPr>
          <w:rFonts w:cstheme="minorHAnsi"/>
          <w:sz w:val="24"/>
          <w:szCs w:val="24"/>
        </w:rPr>
      </w:pPr>
      <w:r w:rsidRPr="002F6F8E">
        <w:rPr>
          <w:rFonts w:cstheme="minorHAnsi"/>
          <w:sz w:val="24"/>
          <w:szCs w:val="24"/>
        </w:rPr>
        <w:lastRenderedPageBreak/>
        <w:tab/>
      </w:r>
    </w:p>
    <w:p w14:paraId="4B499A2B" w14:textId="77777777" w:rsidR="00E65735" w:rsidRPr="00CA7E4D" w:rsidRDefault="00B73F67" w:rsidP="00B7429F">
      <w:pPr>
        <w:pStyle w:val="NoSpacing"/>
        <w:numPr>
          <w:ilvl w:val="0"/>
          <w:numId w:val="1"/>
        </w:numPr>
        <w:rPr>
          <w:rFonts w:cstheme="minorHAnsi"/>
          <w:sz w:val="24"/>
          <w:szCs w:val="24"/>
        </w:rPr>
      </w:pPr>
      <w:r>
        <w:rPr>
          <w:rFonts w:cstheme="minorHAnsi"/>
          <w:b/>
          <w:sz w:val="24"/>
          <w:szCs w:val="24"/>
        </w:rPr>
        <w:t xml:space="preserve"> </w:t>
      </w:r>
      <w:r w:rsidRPr="00CA7E4D">
        <w:rPr>
          <w:rFonts w:cstheme="minorHAnsi"/>
          <w:sz w:val="24"/>
          <w:szCs w:val="24"/>
        </w:rPr>
        <w:t xml:space="preserve">CALL </w:t>
      </w:r>
      <w:r w:rsidR="000253E4" w:rsidRPr="00CA7E4D">
        <w:rPr>
          <w:rFonts w:cstheme="minorHAnsi"/>
          <w:sz w:val="24"/>
          <w:szCs w:val="24"/>
        </w:rPr>
        <w:t>TO ORDER</w:t>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r w:rsidR="00F42211" w:rsidRPr="00CA7E4D">
        <w:rPr>
          <w:rFonts w:cstheme="minorHAnsi"/>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71E45801" w14:textId="77777777" w:rsidR="00F6660D" w:rsidRDefault="00F6660D" w:rsidP="00285715">
      <w:pPr>
        <w:pStyle w:val="NoSpacing"/>
        <w:jc w:val="left"/>
        <w:rPr>
          <w:rFonts w:cstheme="minorHAnsi"/>
          <w:sz w:val="24"/>
          <w:szCs w:val="24"/>
        </w:rPr>
      </w:pPr>
    </w:p>
    <w:p w14:paraId="234349C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CA7E4D" w:rsidRDefault="000253E4" w:rsidP="00B7429F">
      <w:pPr>
        <w:pStyle w:val="NoSpacing"/>
        <w:numPr>
          <w:ilvl w:val="0"/>
          <w:numId w:val="1"/>
        </w:numPr>
        <w:jc w:val="left"/>
        <w:rPr>
          <w:rFonts w:cstheme="minorHAnsi"/>
          <w:sz w:val="24"/>
          <w:szCs w:val="24"/>
        </w:rPr>
      </w:pPr>
      <w:r w:rsidRPr="00CA7E4D">
        <w:rPr>
          <w:rFonts w:cstheme="minorHAnsi"/>
          <w:sz w:val="24"/>
          <w:szCs w:val="24"/>
        </w:rPr>
        <w:t>ADOPTION OF AGENDA</w:t>
      </w:r>
    </w:p>
    <w:p w14:paraId="0C5C8434" w14:textId="77777777" w:rsidR="006862FA" w:rsidRDefault="008F595E" w:rsidP="00BA54E8">
      <w:pPr>
        <w:pStyle w:val="NoSpacing"/>
        <w:jc w:val="left"/>
        <w:rPr>
          <w:rFonts w:cstheme="minorHAnsi"/>
          <w:b/>
          <w:sz w:val="24"/>
          <w:szCs w:val="24"/>
          <w:u w:val="single"/>
        </w:rPr>
      </w:pPr>
      <w:r>
        <w:rPr>
          <w:rFonts w:cstheme="minorHAnsi"/>
          <w:b/>
          <w:sz w:val="24"/>
          <w:szCs w:val="24"/>
        </w:rPr>
        <w:t xml:space="preserve"> </w:t>
      </w:r>
    </w:p>
    <w:p w14:paraId="7CB3F6A9" w14:textId="7504B217" w:rsidR="006862FA" w:rsidRDefault="006862FA" w:rsidP="00BA54E8">
      <w:pPr>
        <w:pStyle w:val="NoSpacing"/>
        <w:jc w:val="left"/>
        <w:rPr>
          <w:rFonts w:cstheme="minorHAnsi"/>
          <w:b/>
          <w:sz w:val="24"/>
          <w:szCs w:val="24"/>
          <w:u w:val="single"/>
        </w:rPr>
      </w:pPr>
      <w:r>
        <w:rPr>
          <w:rFonts w:cstheme="minorHAnsi"/>
          <w:b/>
          <w:sz w:val="24"/>
          <w:szCs w:val="24"/>
          <w:u w:val="single"/>
        </w:rPr>
        <w:t>Motion:</w:t>
      </w:r>
    </w:p>
    <w:p w14:paraId="1F0A9BB8" w14:textId="0ED0BF44" w:rsidR="006862FA" w:rsidRPr="006862FA" w:rsidRDefault="006862FA" w:rsidP="00BA54E8">
      <w:pPr>
        <w:pStyle w:val="NoSpacing"/>
        <w:jc w:val="left"/>
        <w:rPr>
          <w:rFonts w:cstheme="minorHAnsi"/>
          <w:b/>
          <w:sz w:val="24"/>
          <w:szCs w:val="24"/>
        </w:rPr>
      </w:pPr>
      <w:r w:rsidRPr="006862FA">
        <w:rPr>
          <w:rFonts w:cstheme="minorHAnsi"/>
          <w:b/>
          <w:sz w:val="24"/>
          <w:szCs w:val="24"/>
        </w:rPr>
        <w:t xml:space="preserve">A motion was made by </w:t>
      </w:r>
      <w:r w:rsidR="006F4D16">
        <w:rPr>
          <w:rFonts w:cstheme="minorHAnsi"/>
          <w:b/>
          <w:sz w:val="24"/>
          <w:szCs w:val="24"/>
        </w:rPr>
        <w:t>Mr. Anderson</w:t>
      </w:r>
      <w:r w:rsidRPr="006862FA">
        <w:rPr>
          <w:rFonts w:cstheme="minorHAnsi"/>
          <w:b/>
          <w:sz w:val="24"/>
          <w:szCs w:val="24"/>
        </w:rPr>
        <w:t xml:space="preserve"> and seconded by </w:t>
      </w:r>
      <w:r w:rsidR="00C40CA9">
        <w:rPr>
          <w:rFonts w:cstheme="minorHAnsi"/>
          <w:b/>
          <w:sz w:val="24"/>
          <w:szCs w:val="24"/>
        </w:rPr>
        <w:t xml:space="preserve">Mr. </w:t>
      </w:r>
      <w:r w:rsidR="00305857">
        <w:rPr>
          <w:rFonts w:cstheme="minorHAnsi"/>
          <w:b/>
          <w:sz w:val="24"/>
          <w:szCs w:val="24"/>
        </w:rPr>
        <w:t>Furgess</w:t>
      </w:r>
      <w:r w:rsidRPr="006862FA">
        <w:rPr>
          <w:rFonts w:cstheme="minorHAnsi"/>
          <w:b/>
          <w:sz w:val="24"/>
          <w:szCs w:val="24"/>
        </w:rPr>
        <w:t xml:space="preserve"> to</w:t>
      </w:r>
      <w:r w:rsidR="00BA7BDF">
        <w:rPr>
          <w:rFonts w:cstheme="minorHAnsi"/>
          <w:b/>
          <w:sz w:val="24"/>
          <w:szCs w:val="24"/>
        </w:rPr>
        <w:t xml:space="preserve"> </w:t>
      </w:r>
      <w:r w:rsidR="002D144F">
        <w:rPr>
          <w:rFonts w:cstheme="minorHAnsi"/>
          <w:b/>
          <w:sz w:val="24"/>
          <w:szCs w:val="24"/>
        </w:rPr>
        <w:t xml:space="preserve">adopt the agenda with one </w:t>
      </w:r>
      <w:r w:rsidRPr="006862FA">
        <w:rPr>
          <w:rFonts w:cstheme="minorHAnsi"/>
          <w:b/>
          <w:sz w:val="24"/>
          <w:szCs w:val="24"/>
        </w:rPr>
        <w:t>amend</w:t>
      </w:r>
      <w:r w:rsidR="002D144F">
        <w:rPr>
          <w:rFonts w:cstheme="minorHAnsi"/>
          <w:b/>
          <w:sz w:val="24"/>
          <w:szCs w:val="24"/>
        </w:rPr>
        <w:t>ment</w:t>
      </w:r>
      <w:r w:rsidRPr="006862FA">
        <w:rPr>
          <w:rFonts w:cstheme="minorHAnsi"/>
          <w:b/>
          <w:sz w:val="24"/>
          <w:szCs w:val="24"/>
        </w:rPr>
        <w:t xml:space="preserve"> to </w:t>
      </w:r>
      <w:r w:rsidR="00C40CA9">
        <w:rPr>
          <w:rFonts w:cstheme="minorHAnsi"/>
          <w:b/>
          <w:sz w:val="24"/>
          <w:szCs w:val="24"/>
        </w:rPr>
        <w:t xml:space="preserve">move </w:t>
      </w:r>
      <w:r w:rsidR="00305857">
        <w:rPr>
          <w:rFonts w:cstheme="minorHAnsi"/>
          <w:b/>
          <w:sz w:val="24"/>
          <w:szCs w:val="24"/>
        </w:rPr>
        <w:t>item 15</w:t>
      </w:r>
      <w:r w:rsidR="00BA7BDF">
        <w:rPr>
          <w:rFonts w:cstheme="minorHAnsi"/>
          <w:b/>
          <w:sz w:val="24"/>
          <w:szCs w:val="24"/>
        </w:rPr>
        <w:t xml:space="preserve"> </w:t>
      </w:r>
      <w:r w:rsidR="00305857">
        <w:rPr>
          <w:rFonts w:cstheme="minorHAnsi"/>
          <w:b/>
          <w:sz w:val="24"/>
          <w:szCs w:val="24"/>
        </w:rPr>
        <w:t xml:space="preserve">Legal/Contractual/Personnel between items </w:t>
      </w:r>
      <w:r w:rsidR="002D144F">
        <w:rPr>
          <w:rFonts w:cstheme="minorHAnsi"/>
          <w:b/>
          <w:sz w:val="24"/>
          <w:szCs w:val="24"/>
        </w:rPr>
        <w:t>7</w:t>
      </w:r>
      <w:r w:rsidR="00305857">
        <w:rPr>
          <w:rFonts w:cstheme="minorHAnsi"/>
          <w:b/>
          <w:sz w:val="24"/>
          <w:szCs w:val="24"/>
        </w:rPr>
        <w:t xml:space="preserve"> and </w:t>
      </w:r>
      <w:r w:rsidR="002D144F">
        <w:rPr>
          <w:rFonts w:cstheme="minorHAnsi"/>
          <w:b/>
          <w:sz w:val="24"/>
          <w:szCs w:val="24"/>
        </w:rPr>
        <w:t>8</w:t>
      </w:r>
      <w:r w:rsidR="00BA7BDF">
        <w:rPr>
          <w:rFonts w:cstheme="minorHAnsi"/>
          <w:b/>
          <w:sz w:val="24"/>
          <w:szCs w:val="24"/>
        </w:rPr>
        <w:t>.</w:t>
      </w:r>
      <w:r w:rsidR="00C40CA9">
        <w:rPr>
          <w:rFonts w:cstheme="minorHAnsi"/>
          <w:b/>
          <w:sz w:val="24"/>
          <w:szCs w:val="24"/>
        </w:rPr>
        <w:t xml:space="preserve"> </w:t>
      </w:r>
      <w:r w:rsidRPr="006862FA">
        <w:rPr>
          <w:rFonts w:cstheme="minorHAnsi"/>
          <w:b/>
          <w:sz w:val="24"/>
          <w:szCs w:val="24"/>
        </w:rPr>
        <w:t>Motion passed unanimously.</w:t>
      </w:r>
    </w:p>
    <w:p w14:paraId="0E6961DF" w14:textId="77777777" w:rsidR="001372AA" w:rsidRPr="005C0AE7" w:rsidRDefault="001372AA" w:rsidP="005C0AE7">
      <w:pPr>
        <w:pStyle w:val="NoSpacing"/>
      </w:pPr>
    </w:p>
    <w:p w14:paraId="334D5CF2" w14:textId="4E252747" w:rsidR="00F6660D" w:rsidRPr="00CA7E4D" w:rsidRDefault="00F6660D" w:rsidP="00105C4D">
      <w:pPr>
        <w:pStyle w:val="NoSpacing"/>
        <w:numPr>
          <w:ilvl w:val="0"/>
          <w:numId w:val="1"/>
        </w:numPr>
        <w:tabs>
          <w:tab w:val="left" w:pos="4680"/>
        </w:tabs>
        <w:rPr>
          <w:sz w:val="24"/>
          <w:szCs w:val="24"/>
        </w:rPr>
      </w:pPr>
      <w:r w:rsidRPr="00CA7E4D">
        <w:rPr>
          <w:sz w:val="24"/>
          <w:szCs w:val="24"/>
        </w:rPr>
        <w:t xml:space="preserve">APPROVAL OF </w:t>
      </w:r>
      <w:r w:rsidR="00305857">
        <w:rPr>
          <w:sz w:val="24"/>
          <w:szCs w:val="24"/>
        </w:rPr>
        <w:t>JULY 26, 2017</w:t>
      </w:r>
      <w:r w:rsidRPr="00CA7E4D">
        <w:rPr>
          <w:sz w:val="24"/>
          <w:szCs w:val="24"/>
        </w:rPr>
        <w:t xml:space="preserve"> BOARD MEETING MINUTES</w:t>
      </w:r>
    </w:p>
    <w:p w14:paraId="39A3D8B6" w14:textId="77777777" w:rsidR="00F6660D" w:rsidRDefault="00F6660D" w:rsidP="00F6660D">
      <w:pPr>
        <w:pStyle w:val="NoSpacing"/>
        <w:tabs>
          <w:tab w:val="left" w:pos="4680"/>
        </w:tabs>
        <w:rPr>
          <w:sz w:val="24"/>
          <w:szCs w:val="24"/>
        </w:rPr>
      </w:pPr>
    </w:p>
    <w:p w14:paraId="0CBBCBEB" w14:textId="1B8AAFC5" w:rsidR="008A150F" w:rsidRDefault="008A150F" w:rsidP="00F6660D">
      <w:pPr>
        <w:pStyle w:val="NoSpacing"/>
        <w:tabs>
          <w:tab w:val="left" w:pos="4680"/>
        </w:tabs>
        <w:rPr>
          <w:b/>
          <w:sz w:val="24"/>
          <w:szCs w:val="24"/>
          <w:u w:val="single"/>
        </w:rPr>
      </w:pPr>
      <w:r w:rsidRPr="008A150F">
        <w:rPr>
          <w:b/>
          <w:sz w:val="24"/>
          <w:szCs w:val="24"/>
          <w:u w:val="single"/>
        </w:rPr>
        <w:t>Motion:</w:t>
      </w:r>
    </w:p>
    <w:p w14:paraId="3E135001" w14:textId="2ECB8134" w:rsidR="008A150F" w:rsidRDefault="008A150F" w:rsidP="00F6660D">
      <w:pPr>
        <w:pStyle w:val="NoSpacing"/>
        <w:tabs>
          <w:tab w:val="left" w:pos="4680"/>
        </w:tabs>
        <w:rPr>
          <w:b/>
          <w:sz w:val="24"/>
          <w:szCs w:val="24"/>
        </w:rPr>
      </w:pPr>
      <w:r>
        <w:rPr>
          <w:b/>
          <w:sz w:val="24"/>
          <w:szCs w:val="24"/>
        </w:rPr>
        <w:t xml:space="preserve">A motion was made by </w:t>
      </w:r>
      <w:r w:rsidR="006F4D16">
        <w:rPr>
          <w:b/>
          <w:sz w:val="24"/>
          <w:szCs w:val="24"/>
        </w:rPr>
        <w:t>Mr. Anderson</w:t>
      </w:r>
      <w:r>
        <w:rPr>
          <w:b/>
          <w:sz w:val="24"/>
          <w:szCs w:val="24"/>
        </w:rPr>
        <w:t xml:space="preserve"> and seconded by </w:t>
      </w:r>
      <w:r w:rsidR="00305857">
        <w:rPr>
          <w:b/>
          <w:sz w:val="24"/>
          <w:szCs w:val="24"/>
        </w:rPr>
        <w:t>Dr. Morris</w:t>
      </w:r>
      <w:r>
        <w:rPr>
          <w:b/>
          <w:sz w:val="24"/>
          <w:szCs w:val="24"/>
        </w:rPr>
        <w:t xml:space="preserve"> to approve</w:t>
      </w:r>
      <w:r w:rsidR="00C40CA9">
        <w:rPr>
          <w:b/>
          <w:sz w:val="24"/>
          <w:szCs w:val="24"/>
        </w:rPr>
        <w:t xml:space="preserve"> the </w:t>
      </w:r>
      <w:r w:rsidR="002D144F">
        <w:rPr>
          <w:b/>
          <w:sz w:val="24"/>
          <w:szCs w:val="24"/>
        </w:rPr>
        <w:t>July 26</w:t>
      </w:r>
      <w:r w:rsidR="006F4D16">
        <w:rPr>
          <w:b/>
          <w:sz w:val="24"/>
          <w:szCs w:val="24"/>
        </w:rPr>
        <w:t xml:space="preserve">, 2017 </w:t>
      </w:r>
      <w:r w:rsidR="00EF2882">
        <w:rPr>
          <w:b/>
          <w:sz w:val="24"/>
          <w:szCs w:val="24"/>
        </w:rPr>
        <w:t>meeting minutes</w:t>
      </w:r>
      <w:r w:rsidR="006F4D16">
        <w:rPr>
          <w:b/>
          <w:sz w:val="24"/>
          <w:szCs w:val="24"/>
        </w:rPr>
        <w:t xml:space="preserve"> </w:t>
      </w:r>
      <w:r w:rsidR="00305857">
        <w:rPr>
          <w:b/>
          <w:sz w:val="24"/>
          <w:szCs w:val="24"/>
        </w:rPr>
        <w:t>as presented</w:t>
      </w:r>
      <w:r>
        <w:rPr>
          <w:b/>
          <w:sz w:val="24"/>
          <w:szCs w:val="24"/>
        </w:rPr>
        <w:t xml:space="preserve">. </w:t>
      </w:r>
      <w:r w:rsidR="006862FA">
        <w:rPr>
          <w:b/>
          <w:sz w:val="24"/>
          <w:szCs w:val="24"/>
        </w:rPr>
        <w:t xml:space="preserve">Motion passed unanimously. </w:t>
      </w:r>
    </w:p>
    <w:p w14:paraId="2F8C3A60" w14:textId="77777777" w:rsidR="007A2EB2" w:rsidRDefault="007A2EB2" w:rsidP="00F6660D">
      <w:pPr>
        <w:pStyle w:val="NoSpacing"/>
        <w:tabs>
          <w:tab w:val="left" w:pos="4680"/>
        </w:tabs>
        <w:rPr>
          <w:b/>
          <w:sz w:val="24"/>
          <w:szCs w:val="24"/>
        </w:rPr>
      </w:pPr>
    </w:p>
    <w:p w14:paraId="388D81BA" w14:textId="2464386B" w:rsidR="00305857" w:rsidRPr="002D144F" w:rsidRDefault="00305857" w:rsidP="007A2EB2">
      <w:pPr>
        <w:pStyle w:val="NoSpacing"/>
        <w:numPr>
          <w:ilvl w:val="0"/>
          <w:numId w:val="1"/>
        </w:numPr>
        <w:tabs>
          <w:tab w:val="left" w:pos="4680"/>
        </w:tabs>
        <w:rPr>
          <w:rFonts w:ascii="Calibri" w:hAnsi="Calibri" w:cs="Arial"/>
          <w:bCs/>
          <w:sz w:val="24"/>
          <w:szCs w:val="24"/>
        </w:rPr>
      </w:pPr>
      <w:r w:rsidRPr="002D144F">
        <w:rPr>
          <w:rFonts w:ascii="Calibri" w:hAnsi="Calibri" w:cs="Arial"/>
          <w:bCs/>
          <w:sz w:val="24"/>
          <w:szCs w:val="24"/>
        </w:rPr>
        <w:t>THE COMET TRANSIT INSTITUTE PRESENTATION OF CERTIFICATES</w:t>
      </w:r>
    </w:p>
    <w:p w14:paraId="2782F0CF" w14:textId="77777777" w:rsidR="002D144F" w:rsidRDefault="002D144F" w:rsidP="00305857">
      <w:pPr>
        <w:pStyle w:val="NoSpacing"/>
        <w:tabs>
          <w:tab w:val="left" w:pos="4680"/>
        </w:tabs>
        <w:rPr>
          <w:rFonts w:ascii="Calibri" w:hAnsi="Calibri" w:cs="Arial"/>
          <w:bCs/>
          <w:sz w:val="24"/>
          <w:szCs w:val="24"/>
        </w:rPr>
      </w:pPr>
    </w:p>
    <w:p w14:paraId="27B6A1A6" w14:textId="0CDC696F" w:rsidR="00305857" w:rsidRPr="002D144F" w:rsidRDefault="002D144F" w:rsidP="00305857">
      <w:pPr>
        <w:pStyle w:val="NoSpacing"/>
        <w:tabs>
          <w:tab w:val="left" w:pos="4680"/>
        </w:tabs>
        <w:rPr>
          <w:rFonts w:ascii="Calibri" w:hAnsi="Calibri" w:cs="Arial"/>
          <w:bCs/>
          <w:sz w:val="24"/>
          <w:szCs w:val="24"/>
        </w:rPr>
      </w:pPr>
      <w:r>
        <w:rPr>
          <w:rFonts w:ascii="Calibri" w:hAnsi="Calibri" w:cs="Arial"/>
          <w:bCs/>
          <w:sz w:val="24"/>
          <w:szCs w:val="24"/>
        </w:rPr>
        <w:t xml:space="preserve">Chairwoman Dickerson thanked everyone who participated. </w:t>
      </w:r>
      <w:r w:rsidRPr="002D144F">
        <w:rPr>
          <w:rFonts w:ascii="Calibri" w:hAnsi="Calibri" w:cs="Arial"/>
          <w:bCs/>
          <w:sz w:val="24"/>
          <w:szCs w:val="24"/>
        </w:rPr>
        <w:t>Ms. August pres</w:t>
      </w:r>
      <w:r>
        <w:rPr>
          <w:rFonts w:ascii="Calibri" w:hAnsi="Calibri" w:cs="Arial"/>
          <w:bCs/>
          <w:sz w:val="24"/>
          <w:szCs w:val="24"/>
        </w:rPr>
        <w:t>ented the COMET Transit Institut</w:t>
      </w:r>
      <w:r w:rsidRPr="002D144F">
        <w:rPr>
          <w:rFonts w:ascii="Calibri" w:hAnsi="Calibri" w:cs="Arial"/>
          <w:bCs/>
          <w:sz w:val="24"/>
          <w:szCs w:val="24"/>
        </w:rPr>
        <w:t xml:space="preserve">e participants with their certificates. </w:t>
      </w:r>
    </w:p>
    <w:p w14:paraId="33D535EA" w14:textId="77777777" w:rsidR="00305857" w:rsidRPr="002D144F" w:rsidRDefault="00305857" w:rsidP="00305857">
      <w:pPr>
        <w:pStyle w:val="NoSpacing"/>
        <w:tabs>
          <w:tab w:val="left" w:pos="4680"/>
        </w:tabs>
        <w:rPr>
          <w:rFonts w:ascii="Calibri" w:hAnsi="Calibri" w:cs="Arial"/>
          <w:bCs/>
          <w:sz w:val="24"/>
          <w:szCs w:val="24"/>
        </w:rPr>
      </w:pPr>
    </w:p>
    <w:p w14:paraId="34118563" w14:textId="5058D17E" w:rsidR="0018691D" w:rsidRPr="00737A99" w:rsidRDefault="0018691D" w:rsidP="007A2EB2">
      <w:pPr>
        <w:pStyle w:val="NoSpacing"/>
        <w:numPr>
          <w:ilvl w:val="0"/>
          <w:numId w:val="1"/>
        </w:numPr>
        <w:tabs>
          <w:tab w:val="left" w:pos="4680"/>
        </w:tabs>
        <w:rPr>
          <w:rFonts w:ascii="Calibri" w:hAnsi="Calibri" w:cs="Arial"/>
          <w:bCs/>
          <w:sz w:val="24"/>
          <w:szCs w:val="24"/>
        </w:rPr>
      </w:pPr>
      <w:r w:rsidRPr="00737A99">
        <w:rPr>
          <w:rFonts w:ascii="Calibri" w:hAnsi="Calibri" w:cs="Arial"/>
          <w:bCs/>
          <w:sz w:val="24"/>
          <w:szCs w:val="24"/>
        </w:rPr>
        <w:t>MIDLANDS TRANSIT RIDERS ASSOCIATION UPDATE</w:t>
      </w:r>
    </w:p>
    <w:p w14:paraId="4550A57E" w14:textId="77777777" w:rsidR="007451A2" w:rsidRPr="00305857" w:rsidRDefault="007451A2" w:rsidP="007451A2">
      <w:pPr>
        <w:pStyle w:val="NoSpacing"/>
        <w:tabs>
          <w:tab w:val="left" w:pos="4680"/>
        </w:tabs>
        <w:ind w:left="360"/>
        <w:rPr>
          <w:rFonts w:ascii="Calibri" w:hAnsi="Calibri" w:cs="Arial"/>
          <w:bCs/>
          <w:sz w:val="24"/>
          <w:szCs w:val="24"/>
          <w:highlight w:val="yellow"/>
        </w:rPr>
      </w:pPr>
    </w:p>
    <w:p w14:paraId="44E0DA0E" w14:textId="3CA79BC7" w:rsidR="00305857" w:rsidRDefault="002D144F" w:rsidP="00305857">
      <w:pPr>
        <w:rPr>
          <w:rFonts w:ascii="Calibri" w:hAnsi="Calibri" w:cs="Arial"/>
          <w:bCs/>
          <w:sz w:val="24"/>
          <w:szCs w:val="24"/>
        </w:rPr>
      </w:pPr>
      <w:r>
        <w:rPr>
          <w:rFonts w:ascii="Calibri" w:hAnsi="Calibri" w:cs="Arial"/>
          <w:bCs/>
          <w:sz w:val="24"/>
          <w:szCs w:val="24"/>
        </w:rPr>
        <w:t>Marsha J</w:t>
      </w:r>
      <w:r w:rsidR="001F632E">
        <w:rPr>
          <w:rFonts w:ascii="Calibri" w:hAnsi="Calibri" w:cs="Arial"/>
          <w:bCs/>
          <w:sz w:val="24"/>
          <w:szCs w:val="24"/>
        </w:rPr>
        <w:t xml:space="preserve">ohnson- Ms. Johnson thanked Mr. </w:t>
      </w:r>
      <w:r w:rsidR="00A1434E">
        <w:rPr>
          <w:rFonts w:ascii="Calibri" w:hAnsi="Calibri" w:cs="Arial"/>
          <w:bCs/>
          <w:sz w:val="24"/>
          <w:szCs w:val="24"/>
        </w:rPr>
        <w:t>Wilkins</w:t>
      </w:r>
      <w:r w:rsidR="001F632E">
        <w:rPr>
          <w:rFonts w:ascii="Calibri" w:hAnsi="Calibri" w:cs="Arial"/>
          <w:bCs/>
          <w:sz w:val="24"/>
          <w:szCs w:val="24"/>
        </w:rPr>
        <w:t xml:space="preserve"> for </w:t>
      </w:r>
      <w:r w:rsidR="007451A2">
        <w:rPr>
          <w:rFonts w:ascii="Calibri" w:hAnsi="Calibri" w:cs="Arial"/>
          <w:bCs/>
          <w:sz w:val="24"/>
          <w:szCs w:val="24"/>
        </w:rPr>
        <w:t xml:space="preserve">working with </w:t>
      </w:r>
      <w:r w:rsidR="001F632E">
        <w:rPr>
          <w:rFonts w:ascii="Calibri" w:hAnsi="Calibri" w:cs="Arial"/>
          <w:bCs/>
          <w:sz w:val="24"/>
          <w:szCs w:val="24"/>
        </w:rPr>
        <w:t xml:space="preserve">the MTRA </w:t>
      </w:r>
      <w:r w:rsidR="007451A2">
        <w:rPr>
          <w:rFonts w:ascii="Calibri" w:hAnsi="Calibri" w:cs="Arial"/>
          <w:bCs/>
          <w:sz w:val="24"/>
          <w:szCs w:val="24"/>
        </w:rPr>
        <w:t xml:space="preserve">and improving our situation. He has taken care of a lot things and hope that we can maintain the relationship with Mr. Bristol. Carolina Green has committed to providing 5 shade trees for shelters that do not have them. They will be coordinating with the city to have this completed in October. Ms. Johnson also stated that the MTRA is also going to provide some cleanup efforts at bus stops. Buses are continuing to come out and we are making progress, meeting with the staff of the COMET and working together. </w:t>
      </w:r>
    </w:p>
    <w:p w14:paraId="41E99B01" w14:textId="77777777" w:rsidR="007451A2" w:rsidRDefault="007451A2" w:rsidP="00305857">
      <w:pPr>
        <w:rPr>
          <w:rFonts w:ascii="Calibri" w:hAnsi="Calibri" w:cs="Arial"/>
          <w:bCs/>
          <w:sz w:val="24"/>
          <w:szCs w:val="24"/>
        </w:rPr>
      </w:pPr>
    </w:p>
    <w:p w14:paraId="48C662CB" w14:textId="28406357" w:rsidR="0018691D" w:rsidRPr="00737A99" w:rsidRDefault="0018691D" w:rsidP="00305857">
      <w:pPr>
        <w:pStyle w:val="ListParagraph"/>
        <w:numPr>
          <w:ilvl w:val="0"/>
          <w:numId w:val="1"/>
        </w:numPr>
        <w:rPr>
          <w:rFonts w:ascii="Calibri" w:hAnsi="Calibri" w:cs="Arial"/>
          <w:bCs/>
          <w:sz w:val="24"/>
          <w:szCs w:val="24"/>
        </w:rPr>
      </w:pPr>
      <w:r w:rsidRPr="00737A99">
        <w:rPr>
          <w:rFonts w:ascii="Calibri" w:hAnsi="Calibri" w:cs="Arial"/>
          <w:bCs/>
          <w:sz w:val="24"/>
          <w:szCs w:val="24"/>
        </w:rPr>
        <w:t>COMMENTS FROM LOCAL RESIDENTS</w:t>
      </w:r>
    </w:p>
    <w:p w14:paraId="7DC8EDAB" w14:textId="77777777"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14:paraId="2052B6DA" w14:textId="77777777"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14:paraId="203D9B3E" w14:textId="4C989486"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14:paraId="744F636D" w14:textId="54311D19" w:rsidR="00305857" w:rsidRDefault="00305857" w:rsidP="00305857">
      <w:pPr>
        <w:rPr>
          <w:rFonts w:ascii="Calibri" w:hAnsi="Calibri" w:cs="Arial"/>
          <w:bCs/>
          <w:sz w:val="24"/>
          <w:szCs w:val="24"/>
        </w:rPr>
      </w:pPr>
      <w:r>
        <w:rPr>
          <w:rFonts w:ascii="Calibri" w:hAnsi="Calibri" w:cs="Arial"/>
          <w:bCs/>
          <w:sz w:val="24"/>
          <w:szCs w:val="24"/>
        </w:rPr>
        <w:lastRenderedPageBreak/>
        <w:t xml:space="preserve">Walter Durst – </w:t>
      </w:r>
      <w:r w:rsidR="007451A2">
        <w:rPr>
          <w:rFonts w:ascii="Calibri" w:hAnsi="Calibri" w:cs="Arial"/>
          <w:bCs/>
          <w:sz w:val="24"/>
          <w:szCs w:val="24"/>
        </w:rPr>
        <w:t>Mr. Durst stated that a few weeks ago there was a gentleman that was running to catch the bus, and he made the driver aware that the gentleman was running and the driver said that she did not want to get fired for stopping</w:t>
      </w:r>
      <w:r w:rsidR="00BA7BDF">
        <w:rPr>
          <w:rFonts w:ascii="Calibri" w:hAnsi="Calibri" w:cs="Arial"/>
          <w:bCs/>
          <w:sz w:val="24"/>
          <w:szCs w:val="24"/>
        </w:rPr>
        <w:t xml:space="preserve"> before the next stop</w:t>
      </w:r>
      <w:r w:rsidR="007451A2">
        <w:rPr>
          <w:rFonts w:ascii="Calibri" w:hAnsi="Calibri" w:cs="Arial"/>
          <w:bCs/>
          <w:sz w:val="24"/>
          <w:szCs w:val="24"/>
        </w:rPr>
        <w:t xml:space="preserve">. Mr. Durst would like to know if this is something that the drivers have been told or is it a policy. </w:t>
      </w:r>
    </w:p>
    <w:p w14:paraId="39EC5319" w14:textId="48F1A304" w:rsidR="007451A2" w:rsidRDefault="007451A2" w:rsidP="00305857">
      <w:pPr>
        <w:rPr>
          <w:rFonts w:ascii="Calibri" w:hAnsi="Calibri" w:cs="Arial"/>
          <w:bCs/>
          <w:sz w:val="24"/>
          <w:szCs w:val="24"/>
        </w:rPr>
      </w:pPr>
      <w:r>
        <w:rPr>
          <w:rFonts w:ascii="Calibri" w:hAnsi="Calibri" w:cs="Arial"/>
          <w:bCs/>
          <w:sz w:val="24"/>
          <w:szCs w:val="24"/>
        </w:rPr>
        <w:t xml:space="preserve">Ms. August stated that it is for safety. </w:t>
      </w:r>
    </w:p>
    <w:p w14:paraId="0DE43CE9" w14:textId="790BB47D" w:rsidR="00305857" w:rsidRPr="00305857" w:rsidRDefault="00305857" w:rsidP="00305857">
      <w:pPr>
        <w:rPr>
          <w:rFonts w:ascii="Calibri" w:hAnsi="Calibri" w:cs="Arial"/>
          <w:bCs/>
          <w:sz w:val="24"/>
          <w:szCs w:val="24"/>
        </w:rPr>
      </w:pPr>
      <w:r>
        <w:rPr>
          <w:rFonts w:ascii="Calibri" w:hAnsi="Calibri" w:cs="Arial"/>
          <w:bCs/>
          <w:sz w:val="24"/>
          <w:szCs w:val="24"/>
        </w:rPr>
        <w:t>7</w:t>
      </w:r>
      <w:r w:rsidRPr="00305857">
        <w:rPr>
          <w:rFonts w:ascii="Calibri" w:hAnsi="Calibri" w:cs="Arial"/>
          <w:bCs/>
          <w:sz w:val="24"/>
          <w:szCs w:val="24"/>
        </w:rPr>
        <w:t xml:space="preserve">a. </w:t>
      </w:r>
      <w:r>
        <w:rPr>
          <w:rFonts w:ascii="Calibri" w:hAnsi="Calibri" w:cs="Arial"/>
          <w:bCs/>
          <w:sz w:val="24"/>
          <w:szCs w:val="24"/>
        </w:rPr>
        <w:t>LEGAL/CONTRACTUAL/PERSONNEL</w:t>
      </w:r>
    </w:p>
    <w:p w14:paraId="374AA357" w14:textId="45CE26AB" w:rsidR="007451A2" w:rsidRDefault="007451A2" w:rsidP="00A72536">
      <w:pPr>
        <w:pStyle w:val="NoSpacing"/>
        <w:tabs>
          <w:tab w:val="left" w:pos="4680"/>
        </w:tabs>
        <w:rPr>
          <w:sz w:val="24"/>
          <w:szCs w:val="24"/>
        </w:rPr>
      </w:pPr>
      <w:r>
        <w:rPr>
          <w:sz w:val="24"/>
          <w:szCs w:val="24"/>
        </w:rPr>
        <w:t xml:space="preserve">Ms. Heizer stated that the discussion of legal fees can be discussed in open session and the other matters will need to be in Executive Session. </w:t>
      </w:r>
    </w:p>
    <w:p w14:paraId="5F727A64" w14:textId="77777777" w:rsidR="007451A2" w:rsidRPr="007451A2" w:rsidRDefault="007451A2" w:rsidP="007451A2">
      <w:pPr>
        <w:pStyle w:val="NoSpacing"/>
        <w:tabs>
          <w:tab w:val="left" w:pos="4680"/>
        </w:tabs>
        <w:ind w:left="720"/>
        <w:rPr>
          <w:sz w:val="24"/>
          <w:szCs w:val="24"/>
        </w:rPr>
      </w:pPr>
    </w:p>
    <w:p w14:paraId="49CB56B4" w14:textId="3B5484BC" w:rsidR="00305857" w:rsidRDefault="00305857" w:rsidP="00A72536">
      <w:pPr>
        <w:pStyle w:val="NoSpacing"/>
        <w:numPr>
          <w:ilvl w:val="0"/>
          <w:numId w:val="17"/>
        </w:numPr>
        <w:tabs>
          <w:tab w:val="left" w:pos="4680"/>
        </w:tabs>
        <w:rPr>
          <w:sz w:val="24"/>
          <w:szCs w:val="24"/>
        </w:rPr>
      </w:pPr>
      <w:r>
        <w:rPr>
          <w:sz w:val="24"/>
          <w:szCs w:val="24"/>
        </w:rPr>
        <w:t>Total cost to date of legal fees and consultant fees pertaining to DBE’s since October 2016 – Ms. Heizer gave the total cost of legal fees pertaining to DBE –</w:t>
      </w:r>
    </w:p>
    <w:p w14:paraId="3208976B" w14:textId="77777777" w:rsidR="00305857" w:rsidRDefault="00305857" w:rsidP="00305857">
      <w:pPr>
        <w:pStyle w:val="NoSpacing"/>
        <w:tabs>
          <w:tab w:val="left" w:pos="4680"/>
        </w:tabs>
        <w:rPr>
          <w:sz w:val="24"/>
          <w:szCs w:val="24"/>
        </w:rPr>
      </w:pPr>
    </w:p>
    <w:p w14:paraId="68EBB6D3" w14:textId="22F96FF8" w:rsidR="00305857" w:rsidRDefault="00305857" w:rsidP="00305857">
      <w:pPr>
        <w:pStyle w:val="NoSpacing"/>
        <w:tabs>
          <w:tab w:val="left" w:pos="4680"/>
        </w:tabs>
        <w:rPr>
          <w:sz w:val="24"/>
          <w:szCs w:val="24"/>
        </w:rPr>
      </w:pPr>
      <w:r>
        <w:rPr>
          <w:sz w:val="24"/>
          <w:szCs w:val="24"/>
        </w:rPr>
        <w:t>$19,500 – Leah Moody</w:t>
      </w:r>
    </w:p>
    <w:p w14:paraId="524FCE7C" w14:textId="2E849938" w:rsidR="00305857" w:rsidRDefault="00305857" w:rsidP="00305857">
      <w:pPr>
        <w:pStyle w:val="NoSpacing"/>
        <w:tabs>
          <w:tab w:val="left" w:pos="4680"/>
        </w:tabs>
        <w:rPr>
          <w:sz w:val="24"/>
          <w:szCs w:val="24"/>
        </w:rPr>
      </w:pPr>
      <w:r>
        <w:rPr>
          <w:sz w:val="24"/>
          <w:szCs w:val="24"/>
        </w:rPr>
        <w:t>$21,990 – McNair</w:t>
      </w:r>
    </w:p>
    <w:p w14:paraId="61839DE8" w14:textId="64937160" w:rsidR="00305857" w:rsidRDefault="00305857" w:rsidP="00305857">
      <w:pPr>
        <w:pStyle w:val="NoSpacing"/>
        <w:tabs>
          <w:tab w:val="left" w:pos="4680"/>
        </w:tabs>
        <w:rPr>
          <w:sz w:val="24"/>
          <w:szCs w:val="24"/>
        </w:rPr>
      </w:pPr>
      <w:r>
        <w:rPr>
          <w:sz w:val="24"/>
          <w:szCs w:val="24"/>
        </w:rPr>
        <w:t>$</w:t>
      </w:r>
      <w:r w:rsidR="00B64481">
        <w:rPr>
          <w:sz w:val="24"/>
          <w:szCs w:val="24"/>
        </w:rPr>
        <w:t>26,</w:t>
      </w:r>
      <w:r>
        <w:rPr>
          <w:sz w:val="24"/>
          <w:szCs w:val="24"/>
        </w:rPr>
        <w:t>646.95 – Comprehensive Business Consultants, LLC</w:t>
      </w:r>
      <w:r w:rsidR="00B559F5">
        <w:rPr>
          <w:sz w:val="24"/>
          <w:szCs w:val="24"/>
        </w:rPr>
        <w:t xml:space="preserve"> (</w:t>
      </w:r>
      <w:r w:rsidR="00B64481">
        <w:rPr>
          <w:sz w:val="24"/>
          <w:szCs w:val="24"/>
        </w:rPr>
        <w:t>Ms.</w:t>
      </w:r>
      <w:r w:rsidR="00B559F5">
        <w:rPr>
          <w:sz w:val="24"/>
          <w:szCs w:val="24"/>
        </w:rPr>
        <w:t xml:space="preserve"> Tanner)</w:t>
      </w:r>
    </w:p>
    <w:p w14:paraId="54234F2E" w14:textId="69A1857B" w:rsidR="00B559F5" w:rsidRDefault="00B559F5" w:rsidP="00305857">
      <w:pPr>
        <w:pStyle w:val="NoSpacing"/>
        <w:tabs>
          <w:tab w:val="left" w:pos="4680"/>
        </w:tabs>
        <w:rPr>
          <w:sz w:val="24"/>
          <w:szCs w:val="24"/>
        </w:rPr>
      </w:pPr>
      <w:r>
        <w:rPr>
          <w:sz w:val="24"/>
          <w:szCs w:val="24"/>
        </w:rPr>
        <w:t>Total Cost: $68,136.95</w:t>
      </w:r>
    </w:p>
    <w:p w14:paraId="5649360A" w14:textId="77777777" w:rsidR="00B64481" w:rsidRDefault="00B64481" w:rsidP="00305857">
      <w:pPr>
        <w:pStyle w:val="NoSpacing"/>
        <w:tabs>
          <w:tab w:val="left" w:pos="4680"/>
        </w:tabs>
        <w:rPr>
          <w:sz w:val="24"/>
          <w:szCs w:val="24"/>
        </w:rPr>
      </w:pPr>
    </w:p>
    <w:p w14:paraId="51AAF945" w14:textId="08AC8FEE" w:rsidR="00B64481" w:rsidRDefault="00A1434E" w:rsidP="00305857">
      <w:pPr>
        <w:pStyle w:val="NoSpacing"/>
        <w:tabs>
          <w:tab w:val="left" w:pos="4680"/>
        </w:tabs>
        <w:rPr>
          <w:sz w:val="24"/>
          <w:szCs w:val="24"/>
        </w:rPr>
      </w:pPr>
      <w:r>
        <w:rPr>
          <w:sz w:val="24"/>
          <w:szCs w:val="24"/>
        </w:rPr>
        <w:t>Ms. Heizer stated that these fees covered the period from October 2016 through July 31, 2017. She believes that the billing is current at this point.</w:t>
      </w:r>
    </w:p>
    <w:p w14:paraId="60C4C7EB" w14:textId="46A213A4" w:rsidR="00B559F5" w:rsidRDefault="00B559F5" w:rsidP="00A72536">
      <w:pPr>
        <w:pStyle w:val="NoSpacing"/>
        <w:numPr>
          <w:ilvl w:val="0"/>
          <w:numId w:val="17"/>
        </w:numPr>
        <w:tabs>
          <w:tab w:val="left" w:pos="4680"/>
        </w:tabs>
        <w:rPr>
          <w:sz w:val="24"/>
          <w:szCs w:val="24"/>
        </w:rPr>
      </w:pPr>
      <w:r>
        <w:rPr>
          <w:sz w:val="24"/>
          <w:szCs w:val="24"/>
        </w:rPr>
        <w:t xml:space="preserve">Posting of Contracts – Ms. Heizer stated that </w:t>
      </w:r>
      <w:r w:rsidR="00B64481">
        <w:rPr>
          <w:sz w:val="24"/>
          <w:szCs w:val="24"/>
        </w:rPr>
        <w:t xml:space="preserve">this was a request of a board member and that </w:t>
      </w:r>
      <w:r>
        <w:rPr>
          <w:sz w:val="24"/>
          <w:szCs w:val="24"/>
        </w:rPr>
        <w:t>a revision would need to be made to the Bylaws</w:t>
      </w:r>
      <w:r w:rsidR="00A72536">
        <w:rPr>
          <w:sz w:val="24"/>
          <w:szCs w:val="24"/>
        </w:rPr>
        <w:t xml:space="preserve"> to section 8.4</w:t>
      </w:r>
      <w:r>
        <w:rPr>
          <w:sz w:val="24"/>
          <w:szCs w:val="24"/>
        </w:rPr>
        <w:t xml:space="preserve"> and that it will be on the agenda at the September 27, 2017 Board of Directors meeting.</w:t>
      </w:r>
      <w:r w:rsidR="00A72536">
        <w:rPr>
          <w:sz w:val="24"/>
          <w:szCs w:val="24"/>
        </w:rPr>
        <w:t xml:space="preserve"> </w:t>
      </w:r>
    </w:p>
    <w:p w14:paraId="52D85996" w14:textId="7B75BB06" w:rsidR="00A72536" w:rsidRDefault="00A72536" w:rsidP="00A72536">
      <w:pPr>
        <w:pStyle w:val="NoSpacing"/>
        <w:numPr>
          <w:ilvl w:val="0"/>
          <w:numId w:val="17"/>
        </w:numPr>
        <w:tabs>
          <w:tab w:val="left" w:pos="4680"/>
        </w:tabs>
        <w:rPr>
          <w:sz w:val="24"/>
          <w:szCs w:val="24"/>
        </w:rPr>
      </w:pPr>
      <w:r>
        <w:rPr>
          <w:sz w:val="24"/>
          <w:szCs w:val="24"/>
        </w:rPr>
        <w:t xml:space="preserve">Monthly DBE Report – Ms. Heizer stated that this item is appropriate for Executive Session. </w:t>
      </w:r>
    </w:p>
    <w:p w14:paraId="5CA6C54F" w14:textId="6034A96C" w:rsidR="00B559F5" w:rsidRPr="00F44B91" w:rsidRDefault="00B559F5" w:rsidP="00F44B91">
      <w:pPr>
        <w:pStyle w:val="ListParagraph"/>
        <w:ind w:left="360"/>
        <w:rPr>
          <w:rFonts w:ascii="Calibri" w:hAnsi="Calibri" w:cs="Arial"/>
          <w:bCs/>
          <w:sz w:val="24"/>
          <w:szCs w:val="24"/>
        </w:rPr>
      </w:pPr>
    </w:p>
    <w:p w14:paraId="748A9D7E" w14:textId="278CF15E" w:rsidR="00B559F5" w:rsidRPr="00B559F5" w:rsidRDefault="00B559F5" w:rsidP="00305857">
      <w:pPr>
        <w:pStyle w:val="NoSpacing"/>
        <w:tabs>
          <w:tab w:val="left" w:pos="4680"/>
        </w:tabs>
        <w:rPr>
          <w:b/>
          <w:sz w:val="24"/>
          <w:szCs w:val="24"/>
          <w:u w:val="single"/>
        </w:rPr>
      </w:pPr>
      <w:r w:rsidRPr="00B559F5">
        <w:rPr>
          <w:b/>
          <w:sz w:val="24"/>
          <w:szCs w:val="24"/>
          <w:u w:val="single"/>
        </w:rPr>
        <w:t>Motion:</w:t>
      </w:r>
    </w:p>
    <w:p w14:paraId="04C8D480" w14:textId="651465D5" w:rsidR="00B559F5" w:rsidRPr="00B559F5" w:rsidRDefault="00B559F5" w:rsidP="00305857">
      <w:pPr>
        <w:pStyle w:val="NoSpacing"/>
        <w:tabs>
          <w:tab w:val="left" w:pos="4680"/>
        </w:tabs>
        <w:rPr>
          <w:b/>
          <w:sz w:val="24"/>
          <w:szCs w:val="24"/>
        </w:rPr>
      </w:pPr>
      <w:r w:rsidRPr="00B559F5">
        <w:rPr>
          <w:b/>
          <w:sz w:val="24"/>
          <w:szCs w:val="24"/>
        </w:rPr>
        <w:t>A motion was made by Mr. Anderson and seconded by Mr. Leaks to enter into Executive Session to discuss the following:</w:t>
      </w:r>
    </w:p>
    <w:p w14:paraId="18CA2217" w14:textId="3987E4C0" w:rsidR="00305857" w:rsidRPr="00A72536" w:rsidRDefault="00305857" w:rsidP="00A72536">
      <w:pPr>
        <w:pStyle w:val="ListParagraph"/>
        <w:numPr>
          <w:ilvl w:val="0"/>
          <w:numId w:val="17"/>
        </w:numPr>
        <w:spacing w:after="0" w:line="240" w:lineRule="auto"/>
        <w:jc w:val="left"/>
        <w:rPr>
          <w:rFonts w:ascii="Calibri" w:eastAsia="Calibri" w:hAnsi="Calibri" w:cs="Times New Roman"/>
          <w:sz w:val="24"/>
          <w:szCs w:val="24"/>
          <w:lang w:bidi="ar-SA"/>
        </w:rPr>
      </w:pPr>
      <w:r w:rsidRPr="00A72536">
        <w:rPr>
          <w:rFonts w:ascii="Calibri" w:eastAsia="Calibri" w:hAnsi="Calibri" w:cs="Times New Roman"/>
          <w:sz w:val="24"/>
          <w:szCs w:val="24"/>
          <w:lang w:bidi="ar-SA"/>
        </w:rPr>
        <w:t>Contractual matters relating to Transdev (DBE and General Manager)  (Executive Session Item)</w:t>
      </w:r>
    </w:p>
    <w:p w14:paraId="1D8A9902" w14:textId="400CD05B" w:rsidR="00305857" w:rsidRDefault="00305857" w:rsidP="00A72536">
      <w:pPr>
        <w:pStyle w:val="NoSpacing"/>
        <w:numPr>
          <w:ilvl w:val="0"/>
          <w:numId w:val="17"/>
        </w:numPr>
        <w:tabs>
          <w:tab w:val="left" w:pos="4680"/>
        </w:tabs>
        <w:rPr>
          <w:sz w:val="24"/>
          <w:szCs w:val="24"/>
        </w:rPr>
      </w:pPr>
      <w:r>
        <w:rPr>
          <w:sz w:val="24"/>
          <w:szCs w:val="24"/>
        </w:rPr>
        <w:t>Personnel Matter (Executive Session Item)</w:t>
      </w:r>
    </w:p>
    <w:p w14:paraId="6E94D382" w14:textId="5E8305A8" w:rsidR="00A72536" w:rsidRDefault="00A72536" w:rsidP="00A72536">
      <w:pPr>
        <w:pStyle w:val="NoSpacing"/>
        <w:numPr>
          <w:ilvl w:val="0"/>
          <w:numId w:val="17"/>
        </w:numPr>
        <w:tabs>
          <w:tab w:val="left" w:pos="4680"/>
        </w:tabs>
        <w:rPr>
          <w:sz w:val="24"/>
          <w:szCs w:val="24"/>
        </w:rPr>
      </w:pPr>
      <w:r>
        <w:rPr>
          <w:sz w:val="24"/>
          <w:szCs w:val="24"/>
        </w:rPr>
        <w:t>Monthly DBE Report</w:t>
      </w:r>
    </w:p>
    <w:p w14:paraId="637CD95E" w14:textId="77777777" w:rsidR="00A72536" w:rsidRDefault="00A72536" w:rsidP="00A72536">
      <w:pPr>
        <w:pStyle w:val="NoSpacing"/>
        <w:tabs>
          <w:tab w:val="left" w:pos="4680"/>
        </w:tabs>
        <w:rPr>
          <w:sz w:val="24"/>
          <w:szCs w:val="24"/>
        </w:rPr>
      </w:pPr>
    </w:p>
    <w:p w14:paraId="47ABD519" w14:textId="261AF3C7" w:rsidR="00A72536" w:rsidRDefault="00A72536" w:rsidP="00A72536">
      <w:pPr>
        <w:pStyle w:val="NoSpacing"/>
        <w:tabs>
          <w:tab w:val="left" w:pos="4680"/>
        </w:tabs>
        <w:rPr>
          <w:sz w:val="24"/>
          <w:szCs w:val="24"/>
        </w:rPr>
      </w:pPr>
      <w:r>
        <w:rPr>
          <w:sz w:val="24"/>
          <w:szCs w:val="24"/>
        </w:rPr>
        <w:t>Discussion</w:t>
      </w:r>
    </w:p>
    <w:p w14:paraId="564EE2DC" w14:textId="77777777" w:rsidR="00B559F5" w:rsidRDefault="00B559F5" w:rsidP="00B559F5">
      <w:pPr>
        <w:pStyle w:val="NoSpacing"/>
        <w:tabs>
          <w:tab w:val="left" w:pos="4680"/>
        </w:tabs>
        <w:rPr>
          <w:sz w:val="24"/>
          <w:szCs w:val="24"/>
        </w:rPr>
      </w:pPr>
    </w:p>
    <w:p w14:paraId="2B61FF9E" w14:textId="3C0E5DB9" w:rsidR="00B559F5" w:rsidRPr="00A72536" w:rsidRDefault="00A72536" w:rsidP="00B559F5">
      <w:pPr>
        <w:pStyle w:val="NoSpacing"/>
        <w:tabs>
          <w:tab w:val="left" w:pos="4680"/>
        </w:tabs>
        <w:rPr>
          <w:b/>
          <w:sz w:val="24"/>
          <w:szCs w:val="24"/>
          <w:u w:val="single"/>
        </w:rPr>
      </w:pPr>
      <w:r w:rsidRPr="00A72536">
        <w:rPr>
          <w:b/>
          <w:sz w:val="24"/>
          <w:szCs w:val="24"/>
          <w:u w:val="single"/>
        </w:rPr>
        <w:t>Substitute Motion:</w:t>
      </w:r>
    </w:p>
    <w:p w14:paraId="7BCE7FEB" w14:textId="20357093" w:rsidR="00A72536" w:rsidRDefault="00A72536" w:rsidP="00B559F5">
      <w:pPr>
        <w:pStyle w:val="NoSpacing"/>
        <w:tabs>
          <w:tab w:val="left" w:pos="4680"/>
        </w:tabs>
        <w:rPr>
          <w:sz w:val="24"/>
          <w:szCs w:val="24"/>
        </w:rPr>
      </w:pPr>
      <w:r>
        <w:rPr>
          <w:sz w:val="24"/>
          <w:szCs w:val="24"/>
        </w:rPr>
        <w:t xml:space="preserve">A motion was made by Dr. Morris and seconded by Mr. Anderson to discuss the Monthly DBE Report in open session. Motion passed. </w:t>
      </w:r>
    </w:p>
    <w:p w14:paraId="3D2C6AE1" w14:textId="77777777" w:rsidR="00A72536" w:rsidRDefault="00A72536" w:rsidP="00B559F5">
      <w:pPr>
        <w:pStyle w:val="NoSpacing"/>
        <w:tabs>
          <w:tab w:val="left" w:pos="4680"/>
        </w:tabs>
        <w:rPr>
          <w:sz w:val="24"/>
          <w:szCs w:val="24"/>
        </w:rPr>
      </w:pPr>
    </w:p>
    <w:p w14:paraId="6C0D0B68" w14:textId="77777777" w:rsidR="00A72536" w:rsidRDefault="00A72536" w:rsidP="00B559F5">
      <w:pPr>
        <w:pStyle w:val="NoSpacing"/>
        <w:tabs>
          <w:tab w:val="left" w:pos="4680"/>
        </w:tabs>
        <w:rPr>
          <w:sz w:val="24"/>
          <w:szCs w:val="24"/>
        </w:rPr>
      </w:pPr>
    </w:p>
    <w:p w14:paraId="2706CCA9" w14:textId="4B7B9489" w:rsidR="00A72536" w:rsidRDefault="00A72536" w:rsidP="00B559F5">
      <w:pPr>
        <w:pStyle w:val="NoSpacing"/>
        <w:tabs>
          <w:tab w:val="left" w:pos="4680"/>
        </w:tabs>
        <w:rPr>
          <w:sz w:val="24"/>
          <w:szCs w:val="24"/>
        </w:rPr>
      </w:pPr>
      <w:r>
        <w:rPr>
          <w:sz w:val="24"/>
          <w:szCs w:val="24"/>
        </w:rPr>
        <w:t>Discussion</w:t>
      </w:r>
    </w:p>
    <w:p w14:paraId="4AE6300F" w14:textId="77777777" w:rsidR="00A72536" w:rsidRDefault="00A72536" w:rsidP="00B559F5">
      <w:pPr>
        <w:pStyle w:val="NoSpacing"/>
        <w:tabs>
          <w:tab w:val="left" w:pos="4680"/>
        </w:tabs>
        <w:rPr>
          <w:sz w:val="24"/>
          <w:szCs w:val="24"/>
        </w:rPr>
      </w:pPr>
    </w:p>
    <w:p w14:paraId="5EFE1A11" w14:textId="522C8D32" w:rsidR="00A72536" w:rsidRDefault="00A72536" w:rsidP="00B559F5">
      <w:pPr>
        <w:pStyle w:val="NoSpacing"/>
        <w:tabs>
          <w:tab w:val="left" w:pos="4680"/>
        </w:tabs>
        <w:rPr>
          <w:sz w:val="24"/>
          <w:szCs w:val="24"/>
        </w:rPr>
      </w:pPr>
      <w:r>
        <w:rPr>
          <w:sz w:val="24"/>
          <w:szCs w:val="24"/>
        </w:rPr>
        <w:t>Entered into Executive Session.</w:t>
      </w:r>
    </w:p>
    <w:p w14:paraId="553AF742" w14:textId="77777777" w:rsidR="00A72536" w:rsidRDefault="00A72536" w:rsidP="00B559F5">
      <w:pPr>
        <w:pStyle w:val="NoSpacing"/>
        <w:tabs>
          <w:tab w:val="left" w:pos="4680"/>
        </w:tabs>
        <w:rPr>
          <w:sz w:val="24"/>
          <w:szCs w:val="24"/>
        </w:rPr>
      </w:pPr>
    </w:p>
    <w:p w14:paraId="1231986D" w14:textId="77777777" w:rsidR="00A72536" w:rsidRDefault="00A72536" w:rsidP="00B559F5">
      <w:pPr>
        <w:pStyle w:val="NoSpacing"/>
        <w:tabs>
          <w:tab w:val="left" w:pos="4680"/>
        </w:tabs>
        <w:rPr>
          <w:sz w:val="24"/>
          <w:szCs w:val="24"/>
        </w:rPr>
      </w:pPr>
    </w:p>
    <w:p w14:paraId="6998273D" w14:textId="0EFF3425" w:rsidR="00B559F5" w:rsidRPr="00B559F5" w:rsidRDefault="00B559F5" w:rsidP="00B559F5">
      <w:pPr>
        <w:pStyle w:val="NoSpacing"/>
        <w:tabs>
          <w:tab w:val="left" w:pos="4680"/>
        </w:tabs>
        <w:rPr>
          <w:b/>
          <w:sz w:val="24"/>
          <w:szCs w:val="24"/>
          <w:u w:val="single"/>
        </w:rPr>
      </w:pPr>
      <w:r w:rsidRPr="00B559F5">
        <w:rPr>
          <w:b/>
          <w:sz w:val="24"/>
          <w:szCs w:val="24"/>
          <w:u w:val="single"/>
        </w:rPr>
        <w:t>Motion:</w:t>
      </w:r>
    </w:p>
    <w:p w14:paraId="0D263D02" w14:textId="238BAEBE" w:rsidR="00B559F5" w:rsidRDefault="00B559F5" w:rsidP="00B559F5">
      <w:pPr>
        <w:pStyle w:val="NoSpacing"/>
        <w:tabs>
          <w:tab w:val="left" w:pos="4680"/>
        </w:tabs>
        <w:rPr>
          <w:b/>
          <w:sz w:val="24"/>
          <w:szCs w:val="24"/>
        </w:rPr>
      </w:pPr>
      <w:r w:rsidRPr="00B559F5">
        <w:rPr>
          <w:b/>
          <w:sz w:val="24"/>
          <w:szCs w:val="24"/>
        </w:rPr>
        <w:t>A motion was made by Ms. Gleaton and seconded by Mr. Anderson to come out of Executive Session. Motion passed unanimously.</w:t>
      </w:r>
    </w:p>
    <w:p w14:paraId="7306EF02" w14:textId="77777777" w:rsidR="00A72536" w:rsidRDefault="00A72536" w:rsidP="00B559F5">
      <w:pPr>
        <w:pStyle w:val="NoSpacing"/>
        <w:tabs>
          <w:tab w:val="left" w:pos="4680"/>
        </w:tabs>
        <w:rPr>
          <w:b/>
          <w:sz w:val="24"/>
          <w:szCs w:val="24"/>
        </w:rPr>
      </w:pPr>
    </w:p>
    <w:p w14:paraId="0FC7DC61" w14:textId="77777777" w:rsidR="00B559F5" w:rsidRDefault="00B559F5" w:rsidP="00B559F5">
      <w:pPr>
        <w:pStyle w:val="NoSpacing"/>
        <w:tabs>
          <w:tab w:val="left" w:pos="4680"/>
        </w:tabs>
        <w:rPr>
          <w:b/>
          <w:sz w:val="24"/>
          <w:szCs w:val="24"/>
        </w:rPr>
      </w:pPr>
    </w:p>
    <w:p w14:paraId="015E3528" w14:textId="62034968" w:rsidR="00B559F5" w:rsidRPr="009D239B" w:rsidRDefault="00B559F5" w:rsidP="00B559F5">
      <w:pPr>
        <w:pStyle w:val="NoSpacing"/>
        <w:tabs>
          <w:tab w:val="left" w:pos="4680"/>
        </w:tabs>
        <w:rPr>
          <w:b/>
          <w:sz w:val="24"/>
          <w:szCs w:val="24"/>
          <w:u w:val="single"/>
        </w:rPr>
      </w:pPr>
      <w:r w:rsidRPr="009D239B">
        <w:rPr>
          <w:b/>
          <w:sz w:val="24"/>
          <w:szCs w:val="24"/>
          <w:u w:val="single"/>
        </w:rPr>
        <w:t>Motion:</w:t>
      </w:r>
    </w:p>
    <w:p w14:paraId="6AF5CEAA" w14:textId="150AE993" w:rsidR="00A72536" w:rsidRPr="009D239B" w:rsidRDefault="00B559F5" w:rsidP="00B559F5">
      <w:pPr>
        <w:pStyle w:val="NoSpacing"/>
        <w:tabs>
          <w:tab w:val="left" w:pos="4680"/>
        </w:tabs>
        <w:rPr>
          <w:b/>
          <w:sz w:val="24"/>
          <w:szCs w:val="24"/>
        </w:rPr>
      </w:pPr>
      <w:r w:rsidRPr="009D239B">
        <w:rPr>
          <w:b/>
          <w:sz w:val="24"/>
          <w:szCs w:val="24"/>
        </w:rPr>
        <w:t>A motion was made by Mr. Anderson and seconded by Ms. Mood that the board accepts the legal recommendation that the board receive the DBE Final report regarding Transdev’s prompt payment to DBE’s; the Board is to receive the legal team</w:t>
      </w:r>
      <w:r w:rsidR="00A1434E">
        <w:rPr>
          <w:b/>
          <w:sz w:val="24"/>
          <w:szCs w:val="24"/>
        </w:rPr>
        <w:t>’</w:t>
      </w:r>
      <w:r w:rsidRPr="009D239B">
        <w:rPr>
          <w:b/>
          <w:sz w:val="24"/>
          <w:szCs w:val="24"/>
        </w:rPr>
        <w:t>s recommendation and explanation regarding compliance and/or non-compliance with Federal Regulation 49</w:t>
      </w:r>
      <w:r w:rsidR="00A1434E">
        <w:rPr>
          <w:b/>
          <w:sz w:val="24"/>
          <w:szCs w:val="24"/>
        </w:rPr>
        <w:t>_</w:t>
      </w:r>
      <w:r w:rsidRPr="009D239B">
        <w:rPr>
          <w:b/>
          <w:sz w:val="24"/>
          <w:szCs w:val="24"/>
        </w:rPr>
        <w:t>CFR</w:t>
      </w:r>
      <w:r w:rsidR="00A1434E">
        <w:rPr>
          <w:b/>
          <w:sz w:val="24"/>
          <w:szCs w:val="24"/>
        </w:rPr>
        <w:t>_</w:t>
      </w:r>
      <w:r w:rsidRPr="009D239B">
        <w:rPr>
          <w:b/>
          <w:sz w:val="24"/>
          <w:szCs w:val="24"/>
        </w:rPr>
        <w:t>26; and that the board will receive information for non-compli</w:t>
      </w:r>
      <w:r w:rsidR="00A72536" w:rsidRPr="009D239B">
        <w:rPr>
          <w:b/>
          <w:sz w:val="24"/>
          <w:szCs w:val="24"/>
        </w:rPr>
        <w:t>a</w:t>
      </w:r>
      <w:r w:rsidRPr="009D239B">
        <w:rPr>
          <w:b/>
          <w:sz w:val="24"/>
          <w:szCs w:val="24"/>
        </w:rPr>
        <w:t>nce and contractual remedies</w:t>
      </w:r>
      <w:r w:rsidR="00A72536" w:rsidRPr="009D239B">
        <w:rPr>
          <w:b/>
          <w:sz w:val="24"/>
          <w:szCs w:val="24"/>
        </w:rPr>
        <w:t xml:space="preserve"> or a full report.</w:t>
      </w:r>
      <w:r w:rsidRPr="009D239B">
        <w:rPr>
          <w:b/>
          <w:sz w:val="24"/>
          <w:szCs w:val="24"/>
        </w:rPr>
        <w:t xml:space="preserve"> </w:t>
      </w:r>
      <w:r w:rsidR="00A1434E">
        <w:rPr>
          <w:b/>
          <w:sz w:val="24"/>
          <w:szCs w:val="24"/>
        </w:rPr>
        <w:t>This</w:t>
      </w:r>
      <w:r w:rsidRPr="009D239B">
        <w:rPr>
          <w:b/>
          <w:sz w:val="24"/>
          <w:szCs w:val="24"/>
        </w:rPr>
        <w:t xml:space="preserve"> action will occur no later than the October 2017 Board of Directors meeting. </w:t>
      </w:r>
    </w:p>
    <w:p w14:paraId="545040E0" w14:textId="77777777" w:rsidR="00A72536" w:rsidRPr="009D239B" w:rsidRDefault="00A72536" w:rsidP="00B559F5">
      <w:pPr>
        <w:pStyle w:val="NoSpacing"/>
        <w:tabs>
          <w:tab w:val="left" w:pos="4680"/>
        </w:tabs>
        <w:rPr>
          <w:b/>
          <w:sz w:val="24"/>
          <w:szCs w:val="24"/>
        </w:rPr>
      </w:pPr>
    </w:p>
    <w:p w14:paraId="25D5AC1D" w14:textId="46558CBF" w:rsidR="00A72536" w:rsidRPr="009D239B" w:rsidRDefault="00A72536" w:rsidP="00B559F5">
      <w:pPr>
        <w:pStyle w:val="NoSpacing"/>
        <w:tabs>
          <w:tab w:val="left" w:pos="4680"/>
        </w:tabs>
        <w:rPr>
          <w:sz w:val="24"/>
          <w:szCs w:val="24"/>
        </w:rPr>
      </w:pPr>
      <w:r w:rsidRPr="009D239B">
        <w:rPr>
          <w:sz w:val="24"/>
          <w:szCs w:val="24"/>
        </w:rPr>
        <w:t>Discussion</w:t>
      </w:r>
    </w:p>
    <w:p w14:paraId="1138AD1B" w14:textId="77777777" w:rsidR="00A72536" w:rsidRPr="009D239B" w:rsidRDefault="00A72536" w:rsidP="00B559F5">
      <w:pPr>
        <w:pStyle w:val="NoSpacing"/>
        <w:tabs>
          <w:tab w:val="left" w:pos="4680"/>
        </w:tabs>
        <w:rPr>
          <w:b/>
          <w:sz w:val="24"/>
          <w:szCs w:val="24"/>
        </w:rPr>
      </w:pPr>
    </w:p>
    <w:p w14:paraId="1629F0B0" w14:textId="730650A2" w:rsidR="00B559F5" w:rsidRPr="009D239B" w:rsidRDefault="00B559F5" w:rsidP="00B559F5">
      <w:pPr>
        <w:pStyle w:val="NoSpacing"/>
        <w:tabs>
          <w:tab w:val="left" w:pos="4680"/>
        </w:tabs>
        <w:rPr>
          <w:b/>
          <w:sz w:val="24"/>
          <w:szCs w:val="24"/>
        </w:rPr>
      </w:pPr>
      <w:r w:rsidRPr="009D239B">
        <w:rPr>
          <w:b/>
          <w:sz w:val="24"/>
          <w:szCs w:val="24"/>
        </w:rPr>
        <w:t>Motion passed unanimously.</w:t>
      </w:r>
    </w:p>
    <w:p w14:paraId="13E4153C" w14:textId="77777777" w:rsidR="00B559F5" w:rsidRPr="009D239B" w:rsidRDefault="00B559F5" w:rsidP="00B559F5">
      <w:pPr>
        <w:pStyle w:val="NoSpacing"/>
        <w:tabs>
          <w:tab w:val="left" w:pos="4680"/>
        </w:tabs>
        <w:rPr>
          <w:b/>
          <w:sz w:val="24"/>
          <w:szCs w:val="24"/>
        </w:rPr>
      </w:pPr>
    </w:p>
    <w:p w14:paraId="300F48FC" w14:textId="556FA923" w:rsidR="00B559F5" w:rsidRPr="009D239B" w:rsidRDefault="00B559F5" w:rsidP="00B559F5">
      <w:pPr>
        <w:pStyle w:val="NoSpacing"/>
        <w:tabs>
          <w:tab w:val="left" w:pos="4680"/>
        </w:tabs>
        <w:rPr>
          <w:b/>
          <w:sz w:val="24"/>
          <w:szCs w:val="24"/>
          <w:u w:val="single"/>
        </w:rPr>
      </w:pPr>
      <w:r w:rsidRPr="009D239B">
        <w:rPr>
          <w:b/>
          <w:sz w:val="24"/>
          <w:szCs w:val="24"/>
          <w:u w:val="single"/>
        </w:rPr>
        <w:t>Motion:</w:t>
      </w:r>
    </w:p>
    <w:p w14:paraId="37B88965" w14:textId="6CE79B32" w:rsidR="00B559F5" w:rsidRPr="009D239B" w:rsidRDefault="00B559F5" w:rsidP="00B559F5">
      <w:pPr>
        <w:pStyle w:val="NoSpacing"/>
        <w:tabs>
          <w:tab w:val="left" w:pos="4680"/>
        </w:tabs>
        <w:rPr>
          <w:b/>
          <w:sz w:val="24"/>
          <w:szCs w:val="24"/>
        </w:rPr>
      </w:pPr>
      <w:r w:rsidRPr="009D239B">
        <w:rPr>
          <w:b/>
          <w:sz w:val="24"/>
          <w:szCs w:val="24"/>
        </w:rPr>
        <w:t>A motion was made by Mr. Furgess and seconded</w:t>
      </w:r>
      <w:r w:rsidR="009D239B" w:rsidRPr="009D239B">
        <w:rPr>
          <w:b/>
          <w:sz w:val="24"/>
          <w:szCs w:val="24"/>
        </w:rPr>
        <w:t xml:space="preserve"> </w:t>
      </w:r>
      <w:r w:rsidR="004875AB">
        <w:rPr>
          <w:b/>
          <w:sz w:val="24"/>
          <w:szCs w:val="24"/>
        </w:rPr>
        <w:t xml:space="preserve">by </w:t>
      </w:r>
      <w:r w:rsidR="009D239B" w:rsidRPr="009D239B">
        <w:rPr>
          <w:b/>
          <w:sz w:val="24"/>
          <w:szCs w:val="24"/>
        </w:rPr>
        <w:t>Dr. Morris</w:t>
      </w:r>
      <w:r w:rsidRPr="009D239B">
        <w:rPr>
          <w:b/>
          <w:sz w:val="24"/>
          <w:szCs w:val="24"/>
        </w:rPr>
        <w:t xml:space="preserve"> </w:t>
      </w:r>
      <w:r w:rsidR="009D239B" w:rsidRPr="009D239B">
        <w:rPr>
          <w:b/>
          <w:sz w:val="24"/>
          <w:szCs w:val="24"/>
        </w:rPr>
        <w:t>that the instruction given to Attorney Heizer of the McNair Law Firm by a consensus of eight (8) board members during executive session on April 26, 2017, to reinstate and make whole Ms. Daphne Givens to become effective immediately.</w:t>
      </w:r>
    </w:p>
    <w:p w14:paraId="04DEEAB4" w14:textId="77777777" w:rsidR="009D239B" w:rsidRPr="009D239B" w:rsidRDefault="009D239B" w:rsidP="00B559F5">
      <w:pPr>
        <w:pStyle w:val="NoSpacing"/>
        <w:tabs>
          <w:tab w:val="left" w:pos="4680"/>
        </w:tabs>
        <w:rPr>
          <w:b/>
          <w:sz w:val="24"/>
          <w:szCs w:val="24"/>
        </w:rPr>
      </w:pPr>
    </w:p>
    <w:p w14:paraId="76DEA1D3" w14:textId="1DFAFB53" w:rsidR="009D239B" w:rsidRPr="009D239B" w:rsidRDefault="009D239B" w:rsidP="00B559F5">
      <w:pPr>
        <w:pStyle w:val="NoSpacing"/>
        <w:tabs>
          <w:tab w:val="left" w:pos="4680"/>
        </w:tabs>
        <w:rPr>
          <w:b/>
          <w:sz w:val="24"/>
          <w:szCs w:val="24"/>
        </w:rPr>
      </w:pPr>
      <w:r w:rsidRPr="009D239B">
        <w:rPr>
          <w:b/>
          <w:sz w:val="24"/>
          <w:szCs w:val="24"/>
        </w:rPr>
        <w:t>Vote</w:t>
      </w:r>
      <w:r w:rsidR="00EC1C71">
        <w:rPr>
          <w:b/>
          <w:sz w:val="24"/>
          <w:szCs w:val="24"/>
        </w:rPr>
        <w:t>:</w:t>
      </w:r>
    </w:p>
    <w:p w14:paraId="6C3F92A7" w14:textId="2B7194B4" w:rsidR="009D239B" w:rsidRPr="009D239B" w:rsidRDefault="009D239B" w:rsidP="00B559F5">
      <w:pPr>
        <w:pStyle w:val="NoSpacing"/>
        <w:tabs>
          <w:tab w:val="left" w:pos="4680"/>
        </w:tabs>
        <w:rPr>
          <w:b/>
          <w:sz w:val="24"/>
          <w:szCs w:val="24"/>
        </w:rPr>
      </w:pPr>
      <w:r w:rsidRPr="009D239B">
        <w:rPr>
          <w:b/>
          <w:sz w:val="24"/>
          <w:szCs w:val="24"/>
        </w:rPr>
        <w:t>Favor: Mr. Furgess, Ms. Gleaton, Dr. Morris</w:t>
      </w:r>
    </w:p>
    <w:p w14:paraId="7557269F" w14:textId="6158928C" w:rsidR="009D239B" w:rsidRPr="009D239B" w:rsidRDefault="009D239B" w:rsidP="00B559F5">
      <w:pPr>
        <w:pStyle w:val="NoSpacing"/>
        <w:tabs>
          <w:tab w:val="left" w:pos="4680"/>
        </w:tabs>
        <w:rPr>
          <w:b/>
          <w:sz w:val="24"/>
          <w:szCs w:val="24"/>
        </w:rPr>
      </w:pPr>
      <w:r w:rsidRPr="009D239B">
        <w:rPr>
          <w:b/>
          <w:sz w:val="24"/>
          <w:szCs w:val="24"/>
        </w:rPr>
        <w:t>Opposed: Ms. Dickerson, Mr. Anderson, Mr. Leaks, Ms. Harding, Mr. Smith, Ms. Mood</w:t>
      </w:r>
    </w:p>
    <w:p w14:paraId="423F9BE7" w14:textId="77777777" w:rsidR="009D239B" w:rsidRPr="009D239B" w:rsidRDefault="009D239B" w:rsidP="00B559F5">
      <w:pPr>
        <w:pStyle w:val="NoSpacing"/>
        <w:tabs>
          <w:tab w:val="left" w:pos="4680"/>
        </w:tabs>
        <w:rPr>
          <w:b/>
          <w:sz w:val="24"/>
          <w:szCs w:val="24"/>
        </w:rPr>
      </w:pPr>
    </w:p>
    <w:p w14:paraId="2407A272" w14:textId="53EFB6F8" w:rsidR="009D239B" w:rsidRPr="009D239B" w:rsidRDefault="009D239B" w:rsidP="00B559F5">
      <w:pPr>
        <w:pStyle w:val="NoSpacing"/>
        <w:tabs>
          <w:tab w:val="left" w:pos="4680"/>
        </w:tabs>
        <w:rPr>
          <w:b/>
          <w:sz w:val="24"/>
          <w:szCs w:val="24"/>
        </w:rPr>
      </w:pPr>
      <w:r w:rsidRPr="009D239B">
        <w:rPr>
          <w:b/>
          <w:sz w:val="24"/>
          <w:szCs w:val="24"/>
        </w:rPr>
        <w:t>Motion failed.</w:t>
      </w:r>
    </w:p>
    <w:p w14:paraId="4CC85217" w14:textId="77777777" w:rsidR="00B559F5" w:rsidRPr="009D239B" w:rsidRDefault="00B559F5" w:rsidP="00B559F5">
      <w:pPr>
        <w:pStyle w:val="NoSpacing"/>
        <w:tabs>
          <w:tab w:val="left" w:pos="4680"/>
        </w:tabs>
        <w:rPr>
          <w:b/>
          <w:sz w:val="24"/>
          <w:szCs w:val="24"/>
        </w:rPr>
      </w:pPr>
    </w:p>
    <w:p w14:paraId="387BDDEE" w14:textId="5C6F4384" w:rsidR="00B559F5" w:rsidRPr="009D239B" w:rsidRDefault="00B559F5" w:rsidP="00B559F5">
      <w:pPr>
        <w:pStyle w:val="NoSpacing"/>
        <w:tabs>
          <w:tab w:val="left" w:pos="4680"/>
        </w:tabs>
        <w:rPr>
          <w:b/>
          <w:sz w:val="24"/>
          <w:szCs w:val="24"/>
          <w:u w:val="single"/>
        </w:rPr>
      </w:pPr>
      <w:r w:rsidRPr="009D239B">
        <w:rPr>
          <w:b/>
          <w:sz w:val="24"/>
          <w:szCs w:val="24"/>
          <w:u w:val="single"/>
        </w:rPr>
        <w:t>Motion:</w:t>
      </w:r>
    </w:p>
    <w:p w14:paraId="02FDC4B0" w14:textId="227F2DFC" w:rsidR="00B559F5" w:rsidRDefault="00B559F5" w:rsidP="00B559F5">
      <w:pPr>
        <w:pStyle w:val="NoSpacing"/>
        <w:tabs>
          <w:tab w:val="left" w:pos="4680"/>
        </w:tabs>
        <w:rPr>
          <w:b/>
          <w:sz w:val="24"/>
          <w:szCs w:val="24"/>
        </w:rPr>
      </w:pPr>
      <w:r w:rsidRPr="009D239B">
        <w:rPr>
          <w:b/>
          <w:sz w:val="24"/>
          <w:szCs w:val="24"/>
        </w:rPr>
        <w:t>A motion was made by Mr. Anderson and seconded by Ms. Mood to</w:t>
      </w:r>
      <w:r w:rsidR="00EC1C71">
        <w:rPr>
          <w:b/>
          <w:sz w:val="24"/>
          <w:szCs w:val="24"/>
        </w:rPr>
        <w:t xml:space="preserve"> consider the matter</w:t>
      </w:r>
      <w:r w:rsidRPr="009D239B">
        <w:rPr>
          <w:b/>
          <w:sz w:val="24"/>
          <w:szCs w:val="24"/>
        </w:rPr>
        <w:t xml:space="preserve"> table</w:t>
      </w:r>
      <w:r w:rsidR="00EC1C71">
        <w:rPr>
          <w:b/>
          <w:sz w:val="24"/>
          <w:szCs w:val="24"/>
        </w:rPr>
        <w:t xml:space="preserve">d </w:t>
      </w:r>
      <w:r w:rsidR="00A1434E">
        <w:rPr>
          <w:b/>
          <w:sz w:val="24"/>
          <w:szCs w:val="24"/>
        </w:rPr>
        <w:t>regarding</w:t>
      </w:r>
      <w:bookmarkStart w:id="0" w:name="_GoBack"/>
      <w:bookmarkEnd w:id="0"/>
      <w:r w:rsidR="009D239B" w:rsidRPr="009D239B">
        <w:rPr>
          <w:b/>
          <w:sz w:val="24"/>
          <w:szCs w:val="24"/>
        </w:rPr>
        <w:t xml:space="preserve"> </w:t>
      </w:r>
      <w:r w:rsidR="00EC1C71">
        <w:rPr>
          <w:b/>
          <w:sz w:val="24"/>
          <w:szCs w:val="24"/>
        </w:rPr>
        <w:t xml:space="preserve">status of </w:t>
      </w:r>
      <w:r w:rsidR="009D239B" w:rsidRPr="009D239B">
        <w:rPr>
          <w:b/>
          <w:sz w:val="24"/>
          <w:szCs w:val="24"/>
        </w:rPr>
        <w:t xml:space="preserve">Ms. Givens </w:t>
      </w:r>
      <w:r w:rsidR="00EC1C71">
        <w:rPr>
          <w:b/>
          <w:sz w:val="24"/>
          <w:szCs w:val="24"/>
        </w:rPr>
        <w:t xml:space="preserve">personnel issues unless or </w:t>
      </w:r>
      <w:r w:rsidR="009D239B">
        <w:rPr>
          <w:b/>
          <w:sz w:val="24"/>
          <w:szCs w:val="24"/>
        </w:rPr>
        <w:t xml:space="preserve">until the status </w:t>
      </w:r>
      <w:r w:rsidR="009D239B" w:rsidRPr="009D239B">
        <w:rPr>
          <w:b/>
          <w:sz w:val="24"/>
          <w:szCs w:val="24"/>
        </w:rPr>
        <w:t>changes to litigation.</w:t>
      </w:r>
      <w:r w:rsidR="009D239B">
        <w:rPr>
          <w:b/>
          <w:sz w:val="24"/>
          <w:szCs w:val="24"/>
        </w:rPr>
        <w:t xml:space="preserve"> </w:t>
      </w:r>
    </w:p>
    <w:p w14:paraId="73DB3D02" w14:textId="77777777" w:rsidR="009D239B" w:rsidRDefault="009D239B" w:rsidP="00B559F5">
      <w:pPr>
        <w:pStyle w:val="NoSpacing"/>
        <w:tabs>
          <w:tab w:val="left" w:pos="4680"/>
        </w:tabs>
        <w:rPr>
          <w:b/>
          <w:sz w:val="24"/>
          <w:szCs w:val="24"/>
        </w:rPr>
      </w:pPr>
    </w:p>
    <w:p w14:paraId="3A45ED94" w14:textId="68B803E5" w:rsidR="009D239B" w:rsidRDefault="009D239B" w:rsidP="00B559F5">
      <w:pPr>
        <w:pStyle w:val="NoSpacing"/>
        <w:tabs>
          <w:tab w:val="left" w:pos="4680"/>
        </w:tabs>
        <w:rPr>
          <w:b/>
          <w:sz w:val="24"/>
          <w:szCs w:val="24"/>
        </w:rPr>
      </w:pPr>
      <w:r>
        <w:rPr>
          <w:b/>
          <w:sz w:val="24"/>
          <w:szCs w:val="24"/>
        </w:rPr>
        <w:t>Favor: Ms. Mood, Mr. Anderson, Ms. Dickerson, Mr. Leaks, Ms. Harding, Mr. Smith</w:t>
      </w:r>
    </w:p>
    <w:p w14:paraId="77829C6D" w14:textId="3C50E056" w:rsidR="009D239B" w:rsidRDefault="009D239B" w:rsidP="00B559F5">
      <w:pPr>
        <w:pStyle w:val="NoSpacing"/>
        <w:tabs>
          <w:tab w:val="left" w:pos="4680"/>
        </w:tabs>
        <w:rPr>
          <w:b/>
          <w:sz w:val="24"/>
          <w:szCs w:val="24"/>
        </w:rPr>
      </w:pPr>
      <w:r>
        <w:rPr>
          <w:b/>
          <w:sz w:val="24"/>
          <w:szCs w:val="24"/>
        </w:rPr>
        <w:t>Opposed: Mr. Furgess, Ms. Gleaton, Dr. Morris</w:t>
      </w:r>
    </w:p>
    <w:p w14:paraId="05C39C53" w14:textId="77777777" w:rsidR="009D239B" w:rsidRDefault="009D239B" w:rsidP="00B559F5">
      <w:pPr>
        <w:pStyle w:val="NoSpacing"/>
        <w:tabs>
          <w:tab w:val="left" w:pos="4680"/>
        </w:tabs>
        <w:rPr>
          <w:b/>
          <w:sz w:val="24"/>
          <w:szCs w:val="24"/>
        </w:rPr>
      </w:pPr>
    </w:p>
    <w:p w14:paraId="767A6398" w14:textId="504BC4A4" w:rsidR="009D239B" w:rsidRPr="00B559F5" w:rsidRDefault="009D239B" w:rsidP="00B559F5">
      <w:pPr>
        <w:pStyle w:val="NoSpacing"/>
        <w:tabs>
          <w:tab w:val="left" w:pos="4680"/>
        </w:tabs>
        <w:rPr>
          <w:b/>
          <w:sz w:val="24"/>
          <w:szCs w:val="24"/>
        </w:rPr>
      </w:pPr>
      <w:r>
        <w:rPr>
          <w:b/>
          <w:sz w:val="24"/>
          <w:szCs w:val="24"/>
        </w:rPr>
        <w:t>Motion Passed.</w:t>
      </w:r>
    </w:p>
    <w:p w14:paraId="6F802EAE" w14:textId="77777777" w:rsidR="00B559F5" w:rsidRDefault="00B559F5" w:rsidP="00B559F5">
      <w:pPr>
        <w:pStyle w:val="NoSpacing"/>
        <w:tabs>
          <w:tab w:val="left" w:pos="4680"/>
        </w:tabs>
        <w:rPr>
          <w:b/>
          <w:sz w:val="24"/>
          <w:szCs w:val="24"/>
        </w:rPr>
      </w:pPr>
    </w:p>
    <w:p w14:paraId="3323EEF6" w14:textId="46D9712D" w:rsidR="009D239B" w:rsidRPr="00B17B4C" w:rsidRDefault="009D239B" w:rsidP="007C78A1">
      <w:pPr>
        <w:pStyle w:val="NoSpacing"/>
        <w:numPr>
          <w:ilvl w:val="0"/>
          <w:numId w:val="17"/>
        </w:numPr>
        <w:tabs>
          <w:tab w:val="left" w:pos="4680"/>
        </w:tabs>
        <w:rPr>
          <w:b/>
          <w:sz w:val="24"/>
          <w:szCs w:val="24"/>
        </w:rPr>
      </w:pPr>
      <w:r w:rsidRPr="009D239B">
        <w:rPr>
          <w:sz w:val="24"/>
          <w:szCs w:val="24"/>
        </w:rPr>
        <w:lastRenderedPageBreak/>
        <w:t>Monthly DBE Report – Ms. Heizer stated that Ms. Tanner does not have a report, as 100% of her</w:t>
      </w:r>
      <w:r w:rsidR="00B17B4C">
        <w:rPr>
          <w:sz w:val="24"/>
          <w:szCs w:val="24"/>
        </w:rPr>
        <w:t xml:space="preserve"> effort is on</w:t>
      </w:r>
      <w:r>
        <w:rPr>
          <w:sz w:val="24"/>
          <w:szCs w:val="24"/>
        </w:rPr>
        <w:t xml:space="preserve"> the contractual matter that was discussed in executive session. At the next board meeting there could be a report </w:t>
      </w:r>
      <w:r w:rsidR="00B17B4C">
        <w:rPr>
          <w:sz w:val="24"/>
          <w:szCs w:val="24"/>
        </w:rPr>
        <w:t>based on the paperwork supplied with the invoices.</w:t>
      </w:r>
      <w:r>
        <w:rPr>
          <w:sz w:val="24"/>
          <w:szCs w:val="24"/>
        </w:rPr>
        <w:t xml:space="preserve"> We could </w:t>
      </w:r>
      <w:r w:rsidR="00B17B4C">
        <w:rPr>
          <w:sz w:val="24"/>
          <w:szCs w:val="24"/>
        </w:rPr>
        <w:t xml:space="preserve">start to generate a monthly report. </w:t>
      </w:r>
    </w:p>
    <w:p w14:paraId="2EFA4824" w14:textId="618A4DA4" w:rsidR="00B17B4C" w:rsidRDefault="00B17B4C" w:rsidP="00B17B4C">
      <w:pPr>
        <w:pStyle w:val="NoSpacing"/>
        <w:tabs>
          <w:tab w:val="left" w:pos="4680"/>
        </w:tabs>
        <w:rPr>
          <w:sz w:val="24"/>
          <w:szCs w:val="24"/>
        </w:rPr>
      </w:pPr>
      <w:r>
        <w:rPr>
          <w:sz w:val="24"/>
          <w:szCs w:val="24"/>
        </w:rPr>
        <w:t>Discussion</w:t>
      </w:r>
    </w:p>
    <w:p w14:paraId="6E23FFA8" w14:textId="77777777" w:rsidR="008E655D" w:rsidRDefault="008E655D" w:rsidP="00B17B4C">
      <w:pPr>
        <w:pStyle w:val="NoSpacing"/>
        <w:tabs>
          <w:tab w:val="left" w:pos="4680"/>
        </w:tabs>
        <w:rPr>
          <w:sz w:val="24"/>
          <w:szCs w:val="24"/>
        </w:rPr>
      </w:pPr>
    </w:p>
    <w:p w14:paraId="2BB32F50" w14:textId="44F26CF1" w:rsidR="0018691D" w:rsidRPr="00EB768D" w:rsidRDefault="0018691D" w:rsidP="00EB768D">
      <w:pPr>
        <w:pStyle w:val="NoSpacing"/>
        <w:numPr>
          <w:ilvl w:val="0"/>
          <w:numId w:val="1"/>
        </w:numPr>
        <w:rPr>
          <w:sz w:val="24"/>
          <w:szCs w:val="24"/>
        </w:rPr>
      </w:pPr>
      <w:r w:rsidRPr="00EB768D">
        <w:rPr>
          <w:sz w:val="24"/>
          <w:szCs w:val="24"/>
        </w:rPr>
        <w:t>CHAIR OF THE BOARD REPORT</w:t>
      </w:r>
    </w:p>
    <w:p w14:paraId="4B9C1CF2" w14:textId="77777777" w:rsidR="007F10F0" w:rsidRDefault="007F10F0" w:rsidP="007F10F0">
      <w:pPr>
        <w:pStyle w:val="NoSpacing"/>
      </w:pPr>
    </w:p>
    <w:p w14:paraId="5DA3D6DE" w14:textId="211239E0" w:rsidR="00D54AFB" w:rsidRDefault="00305857" w:rsidP="00EB768D">
      <w:pPr>
        <w:rPr>
          <w:sz w:val="24"/>
          <w:szCs w:val="24"/>
        </w:rPr>
      </w:pPr>
      <w:r>
        <w:rPr>
          <w:sz w:val="24"/>
          <w:szCs w:val="24"/>
        </w:rPr>
        <w:t>No report</w:t>
      </w:r>
    </w:p>
    <w:p w14:paraId="5631BA1A" w14:textId="193BBC38" w:rsidR="007A2EB2" w:rsidRDefault="007A2EB2" w:rsidP="007A2EB2">
      <w:pPr>
        <w:pStyle w:val="ListParagraph"/>
        <w:numPr>
          <w:ilvl w:val="0"/>
          <w:numId w:val="1"/>
        </w:numPr>
        <w:rPr>
          <w:sz w:val="24"/>
          <w:szCs w:val="24"/>
        </w:rPr>
      </w:pPr>
      <w:r>
        <w:rPr>
          <w:sz w:val="24"/>
          <w:szCs w:val="24"/>
        </w:rPr>
        <w:t>INTERIM EXECUTIVE DIRECTOR REPORT</w:t>
      </w:r>
    </w:p>
    <w:p w14:paraId="4D0E2BAA" w14:textId="448AA0D0" w:rsidR="00EB64C9" w:rsidRDefault="00EB64C9" w:rsidP="00EB64C9">
      <w:pPr>
        <w:rPr>
          <w:sz w:val="24"/>
          <w:szCs w:val="24"/>
        </w:rPr>
      </w:pPr>
      <w:r>
        <w:rPr>
          <w:sz w:val="24"/>
          <w:szCs w:val="24"/>
        </w:rPr>
        <w:t>Ms. August stated that her report is in the Board materials</w:t>
      </w:r>
      <w:r w:rsidR="007820E0">
        <w:rPr>
          <w:sz w:val="24"/>
          <w:szCs w:val="24"/>
        </w:rPr>
        <w:t xml:space="preserve"> </w:t>
      </w:r>
      <w:r w:rsidR="003A6DFA">
        <w:rPr>
          <w:sz w:val="24"/>
          <w:szCs w:val="24"/>
        </w:rPr>
        <w:t xml:space="preserve">on pages 13-21. If any questions to please let her know. </w:t>
      </w:r>
    </w:p>
    <w:p w14:paraId="0E95B226" w14:textId="79464813" w:rsidR="003A6DFA" w:rsidRDefault="003A6DFA" w:rsidP="00EB64C9">
      <w:pPr>
        <w:rPr>
          <w:sz w:val="24"/>
          <w:szCs w:val="24"/>
        </w:rPr>
      </w:pPr>
      <w:r>
        <w:rPr>
          <w:sz w:val="24"/>
          <w:szCs w:val="24"/>
        </w:rPr>
        <w:t>Mr. Bruen from Transdev introduced Ed Over</w:t>
      </w:r>
      <w:r w:rsidR="00BA7BDF">
        <w:rPr>
          <w:sz w:val="24"/>
          <w:szCs w:val="24"/>
        </w:rPr>
        <w:t>n</w:t>
      </w:r>
      <w:r>
        <w:rPr>
          <w:sz w:val="24"/>
          <w:szCs w:val="24"/>
        </w:rPr>
        <w:t xml:space="preserve"> as the new Regional Vice president and Alan Bristol as the new General Manager.</w:t>
      </w:r>
      <w:r w:rsidR="00BA7BDF">
        <w:rPr>
          <w:sz w:val="24"/>
          <w:szCs w:val="24"/>
        </w:rPr>
        <w:t xml:space="preserve"> Thanked Burley Wilkins for his time here.</w:t>
      </w:r>
    </w:p>
    <w:p w14:paraId="7ABDD749" w14:textId="5FF90F9E" w:rsidR="003A6DFA" w:rsidRPr="00EB64C9" w:rsidRDefault="003A6DFA" w:rsidP="00EB64C9">
      <w:pPr>
        <w:rPr>
          <w:sz w:val="24"/>
          <w:szCs w:val="24"/>
        </w:rPr>
      </w:pPr>
      <w:r>
        <w:rPr>
          <w:sz w:val="24"/>
          <w:szCs w:val="24"/>
        </w:rPr>
        <w:t>Ms. August stated that we had a great DBE workshop and materials are available if someone is interested.</w:t>
      </w:r>
    </w:p>
    <w:p w14:paraId="63257521" w14:textId="77777777" w:rsidR="006F4D16" w:rsidRPr="008E5690" w:rsidRDefault="00185666" w:rsidP="0018691D">
      <w:pPr>
        <w:pStyle w:val="NoSpacing"/>
        <w:numPr>
          <w:ilvl w:val="0"/>
          <w:numId w:val="1"/>
        </w:numPr>
        <w:rPr>
          <w:sz w:val="24"/>
          <w:szCs w:val="24"/>
        </w:rPr>
      </w:pPr>
      <w:r w:rsidRPr="008E5690">
        <w:rPr>
          <w:sz w:val="24"/>
          <w:szCs w:val="24"/>
        </w:rPr>
        <w:t>REPORT FROM SERVICE COMMITTEE</w:t>
      </w:r>
    </w:p>
    <w:p w14:paraId="355AD3C0" w14:textId="55EE4030" w:rsidR="0018691D" w:rsidRDefault="003A6DFA" w:rsidP="006F4D16">
      <w:pPr>
        <w:pStyle w:val="NoSpacing"/>
        <w:ind w:left="360"/>
        <w:rPr>
          <w:rFonts w:ascii="Calibri" w:hAnsi="Calibri" w:cs="Arial"/>
          <w:bCs/>
          <w:sz w:val="24"/>
          <w:szCs w:val="24"/>
        </w:rPr>
      </w:pPr>
      <w:r>
        <w:rPr>
          <w:rFonts w:ascii="Calibri" w:hAnsi="Calibri" w:cs="Arial"/>
          <w:bCs/>
          <w:sz w:val="24"/>
          <w:szCs w:val="24"/>
        </w:rPr>
        <w:t>No report</w:t>
      </w:r>
      <w:r w:rsidR="0018691D" w:rsidRPr="00DF3503">
        <w:rPr>
          <w:rFonts w:ascii="Calibri" w:hAnsi="Calibri" w:cs="Arial"/>
          <w:bCs/>
          <w:sz w:val="24"/>
          <w:szCs w:val="24"/>
        </w:rPr>
        <w:tab/>
      </w:r>
    </w:p>
    <w:p w14:paraId="70D9033A" w14:textId="77777777" w:rsidR="003A6DFA" w:rsidRPr="00DF3503" w:rsidRDefault="003A6DFA" w:rsidP="006F4D16">
      <w:pPr>
        <w:pStyle w:val="NoSpacing"/>
        <w:ind w:left="360"/>
        <w:rPr>
          <w:sz w:val="24"/>
          <w:szCs w:val="24"/>
        </w:rPr>
      </w:pPr>
    </w:p>
    <w:p w14:paraId="6D7084BA" w14:textId="3B62183D" w:rsidR="008E5690" w:rsidRPr="008E5690" w:rsidRDefault="0018691D" w:rsidP="008E5690">
      <w:pPr>
        <w:pStyle w:val="NoSpacing"/>
        <w:numPr>
          <w:ilvl w:val="0"/>
          <w:numId w:val="1"/>
        </w:numPr>
        <w:rPr>
          <w:sz w:val="24"/>
          <w:szCs w:val="24"/>
        </w:rPr>
      </w:pPr>
      <w:r w:rsidRPr="008E5690">
        <w:rPr>
          <w:sz w:val="24"/>
          <w:szCs w:val="24"/>
        </w:rPr>
        <w:t xml:space="preserve">REPORT FROM FINANCE </w:t>
      </w:r>
      <w:r w:rsidR="008E5690">
        <w:rPr>
          <w:sz w:val="24"/>
          <w:szCs w:val="24"/>
        </w:rPr>
        <w:t>COMMITTEE, Chair – Andy Smith</w:t>
      </w:r>
    </w:p>
    <w:p w14:paraId="052AEF5C" w14:textId="651A60E6" w:rsidR="003A6DFA" w:rsidRPr="003A6DFA" w:rsidRDefault="00CA7E4D" w:rsidP="003A6DFA">
      <w:pPr>
        <w:pStyle w:val="ListParagraph"/>
        <w:numPr>
          <w:ilvl w:val="1"/>
          <w:numId w:val="1"/>
        </w:numPr>
        <w:tabs>
          <w:tab w:val="left" w:pos="4680"/>
        </w:tabs>
        <w:rPr>
          <w:sz w:val="24"/>
          <w:szCs w:val="24"/>
        </w:rPr>
      </w:pPr>
      <w:r w:rsidRPr="003A6DFA">
        <w:rPr>
          <w:rFonts w:ascii="Calibri" w:hAnsi="Calibri" w:cs="Arial"/>
          <w:bCs/>
          <w:sz w:val="24"/>
          <w:szCs w:val="24"/>
        </w:rPr>
        <w:t xml:space="preserve">Review of Financial Information </w:t>
      </w:r>
      <w:r w:rsidR="005A3060" w:rsidRPr="003A6DFA">
        <w:rPr>
          <w:rFonts w:ascii="Calibri" w:hAnsi="Calibri" w:cs="Arial"/>
          <w:bCs/>
          <w:sz w:val="24"/>
          <w:szCs w:val="24"/>
        </w:rPr>
        <w:t xml:space="preserve">– </w:t>
      </w:r>
    </w:p>
    <w:p w14:paraId="6DB1FC6E" w14:textId="77777777" w:rsidR="003A6DFA" w:rsidRPr="003A6DFA" w:rsidRDefault="003A6DFA" w:rsidP="003A6DFA">
      <w:pPr>
        <w:pStyle w:val="NoSpacing"/>
      </w:pPr>
    </w:p>
    <w:p w14:paraId="0CC011DC" w14:textId="5B2D5930" w:rsidR="007820E0" w:rsidRPr="003A6DFA" w:rsidRDefault="007820E0" w:rsidP="00FB2438">
      <w:pPr>
        <w:pStyle w:val="ListParagraph"/>
        <w:numPr>
          <w:ilvl w:val="0"/>
          <w:numId w:val="1"/>
        </w:numPr>
        <w:tabs>
          <w:tab w:val="left" w:pos="4680"/>
        </w:tabs>
        <w:rPr>
          <w:sz w:val="24"/>
          <w:szCs w:val="24"/>
        </w:rPr>
      </w:pPr>
      <w:r w:rsidRPr="003A6DFA">
        <w:rPr>
          <w:sz w:val="24"/>
          <w:szCs w:val="24"/>
        </w:rPr>
        <w:t>OLD BUSINESS</w:t>
      </w:r>
    </w:p>
    <w:p w14:paraId="2325EA68" w14:textId="37C7C37A" w:rsidR="007820E0" w:rsidRDefault="007820E0" w:rsidP="007820E0">
      <w:pPr>
        <w:pStyle w:val="NoSpacing"/>
        <w:numPr>
          <w:ilvl w:val="1"/>
          <w:numId w:val="1"/>
        </w:numPr>
        <w:tabs>
          <w:tab w:val="left" w:pos="4680"/>
        </w:tabs>
        <w:rPr>
          <w:sz w:val="24"/>
          <w:szCs w:val="24"/>
        </w:rPr>
      </w:pPr>
      <w:r>
        <w:rPr>
          <w:sz w:val="24"/>
          <w:szCs w:val="24"/>
        </w:rPr>
        <w:t>Press Conference for Blythewood Express and Soda Cap Connector</w:t>
      </w:r>
      <w:r w:rsidR="00F26E43">
        <w:rPr>
          <w:sz w:val="24"/>
          <w:szCs w:val="24"/>
        </w:rPr>
        <w:t xml:space="preserve"> – Press conference will be held on September 1, 2017 at 10 am at Coble Plaza. </w:t>
      </w:r>
    </w:p>
    <w:p w14:paraId="5C757610" w14:textId="4399E5C0" w:rsidR="007820E0" w:rsidRPr="007820E0" w:rsidRDefault="007820E0" w:rsidP="007820E0">
      <w:pPr>
        <w:pStyle w:val="NoSpacing"/>
        <w:numPr>
          <w:ilvl w:val="1"/>
          <w:numId w:val="1"/>
        </w:numPr>
        <w:tabs>
          <w:tab w:val="left" w:pos="4680"/>
        </w:tabs>
        <w:rPr>
          <w:sz w:val="24"/>
          <w:szCs w:val="24"/>
        </w:rPr>
      </w:pPr>
      <w:r>
        <w:rPr>
          <w:sz w:val="24"/>
          <w:szCs w:val="24"/>
        </w:rPr>
        <w:t>Production of Commercial</w:t>
      </w:r>
      <w:r w:rsidR="00F26E43">
        <w:rPr>
          <w:sz w:val="24"/>
          <w:szCs w:val="24"/>
        </w:rPr>
        <w:t xml:space="preserve"> – The production of the commercial will begin on Tuesday, August 29, 2017. </w:t>
      </w:r>
    </w:p>
    <w:p w14:paraId="3F79ED87" w14:textId="77777777" w:rsidR="007820E0" w:rsidRPr="007820E0" w:rsidRDefault="007820E0" w:rsidP="007820E0">
      <w:pPr>
        <w:pStyle w:val="NoSpacing"/>
        <w:tabs>
          <w:tab w:val="left" w:pos="4680"/>
        </w:tabs>
        <w:ind w:left="360"/>
      </w:pPr>
    </w:p>
    <w:p w14:paraId="55FC7DF7" w14:textId="603D7507" w:rsidR="00295F5C" w:rsidRPr="002B607A" w:rsidRDefault="0018691D" w:rsidP="00524DD8">
      <w:pPr>
        <w:pStyle w:val="NoSpacing"/>
        <w:numPr>
          <w:ilvl w:val="0"/>
          <w:numId w:val="1"/>
        </w:numPr>
        <w:tabs>
          <w:tab w:val="left" w:pos="4680"/>
        </w:tabs>
      </w:pPr>
      <w:r w:rsidRPr="002B607A">
        <w:rPr>
          <w:rFonts w:ascii="Calibri" w:hAnsi="Calibri" w:cs="Arial"/>
          <w:bCs/>
          <w:sz w:val="24"/>
          <w:szCs w:val="24"/>
        </w:rPr>
        <w:t>MOTIONS PERIOD/NEW BUSINESS (No action from the motions are permitted)</w:t>
      </w:r>
    </w:p>
    <w:p w14:paraId="30BF75D8" w14:textId="77777777" w:rsidR="00EF2FA0" w:rsidRDefault="00EF2FA0" w:rsidP="00EF2FA0">
      <w:pPr>
        <w:pStyle w:val="NoSpacing"/>
        <w:tabs>
          <w:tab w:val="left" w:pos="4680"/>
        </w:tabs>
        <w:rPr>
          <w:rFonts w:ascii="Calibri" w:hAnsi="Calibri" w:cs="Arial"/>
          <w:bCs/>
          <w:sz w:val="24"/>
          <w:szCs w:val="24"/>
        </w:rPr>
      </w:pPr>
    </w:p>
    <w:p w14:paraId="4D0393A2" w14:textId="4545E59E" w:rsidR="003A6DFA" w:rsidRPr="009161B4" w:rsidRDefault="003A6DFA" w:rsidP="00EF2FA0">
      <w:pPr>
        <w:pStyle w:val="NoSpacing"/>
        <w:tabs>
          <w:tab w:val="left" w:pos="4680"/>
        </w:tabs>
        <w:rPr>
          <w:rFonts w:ascii="Calibri" w:hAnsi="Calibri" w:cs="Arial"/>
          <w:b/>
          <w:bCs/>
          <w:sz w:val="24"/>
          <w:szCs w:val="24"/>
          <w:u w:val="single"/>
        </w:rPr>
      </w:pPr>
      <w:r w:rsidRPr="009161B4">
        <w:rPr>
          <w:rFonts w:ascii="Calibri" w:hAnsi="Calibri" w:cs="Arial"/>
          <w:b/>
          <w:bCs/>
          <w:sz w:val="24"/>
          <w:szCs w:val="24"/>
          <w:u w:val="single"/>
        </w:rPr>
        <w:t>Motion:</w:t>
      </w:r>
    </w:p>
    <w:p w14:paraId="1D4398B4" w14:textId="7306D9B4" w:rsidR="003A6DFA" w:rsidRDefault="003A6DFA" w:rsidP="00EF2FA0">
      <w:pPr>
        <w:pStyle w:val="NoSpacing"/>
        <w:tabs>
          <w:tab w:val="left" w:pos="4680"/>
        </w:tabs>
        <w:rPr>
          <w:rFonts w:ascii="Calibri" w:hAnsi="Calibri" w:cs="Arial"/>
          <w:bCs/>
          <w:sz w:val="24"/>
          <w:szCs w:val="24"/>
        </w:rPr>
      </w:pPr>
      <w:r>
        <w:rPr>
          <w:rFonts w:ascii="Calibri" w:hAnsi="Calibri" w:cs="Arial"/>
          <w:bCs/>
          <w:sz w:val="24"/>
          <w:szCs w:val="24"/>
        </w:rPr>
        <w:t xml:space="preserve">A motion was made by Ms. Mood and seconded by Mr. Anderson to </w:t>
      </w:r>
      <w:r w:rsidR="009161B4">
        <w:rPr>
          <w:rFonts w:ascii="Calibri" w:hAnsi="Calibri" w:cs="Arial"/>
          <w:bCs/>
          <w:sz w:val="24"/>
          <w:szCs w:val="24"/>
        </w:rPr>
        <w:t xml:space="preserve">refer to the Service Committee </w:t>
      </w:r>
    </w:p>
    <w:p w14:paraId="054034F1" w14:textId="01EBFB32" w:rsidR="00E223D8" w:rsidRDefault="009161B4" w:rsidP="00A84DDC">
      <w:pPr>
        <w:pStyle w:val="NoSpacing"/>
        <w:tabs>
          <w:tab w:val="left" w:pos="4680"/>
        </w:tabs>
        <w:rPr>
          <w:rFonts w:ascii="Calibri" w:hAnsi="Calibri" w:cs="Arial"/>
          <w:bCs/>
          <w:sz w:val="24"/>
          <w:szCs w:val="24"/>
        </w:rPr>
      </w:pPr>
      <w:r>
        <w:rPr>
          <w:rFonts w:ascii="Calibri" w:hAnsi="Calibri" w:cs="Arial"/>
          <w:bCs/>
          <w:sz w:val="24"/>
          <w:szCs w:val="24"/>
        </w:rPr>
        <w:t>a</w:t>
      </w:r>
      <w:r w:rsidRPr="009161B4">
        <w:rPr>
          <w:rFonts w:ascii="Calibri" w:hAnsi="Calibri" w:cs="Arial"/>
          <w:bCs/>
          <w:sz w:val="24"/>
          <w:szCs w:val="24"/>
        </w:rPr>
        <w:t xml:space="preserve">n exploration </w:t>
      </w:r>
      <w:r>
        <w:rPr>
          <w:rFonts w:ascii="Calibri" w:hAnsi="Calibri" w:cs="Arial"/>
          <w:bCs/>
          <w:sz w:val="24"/>
          <w:szCs w:val="24"/>
        </w:rPr>
        <w:t>whether the COMET can play a role in replacing or working to sustain the Express bus that is now operated by Council on Aging from Newberry. Motion passed unanimously.</w:t>
      </w:r>
    </w:p>
    <w:p w14:paraId="330FD85B" w14:textId="77777777" w:rsidR="009161B4" w:rsidRDefault="009161B4" w:rsidP="00A84DDC">
      <w:pPr>
        <w:pStyle w:val="NoSpacing"/>
        <w:tabs>
          <w:tab w:val="left" w:pos="4680"/>
        </w:tabs>
        <w:rPr>
          <w:rFonts w:ascii="Calibri" w:hAnsi="Calibri" w:cs="Arial"/>
          <w:bCs/>
          <w:sz w:val="24"/>
          <w:szCs w:val="24"/>
        </w:rPr>
      </w:pPr>
    </w:p>
    <w:p w14:paraId="5510625D" w14:textId="4D3D3ACF" w:rsidR="009161B4" w:rsidRDefault="009161B4" w:rsidP="00A84DDC">
      <w:pPr>
        <w:pStyle w:val="NoSpacing"/>
        <w:tabs>
          <w:tab w:val="left" w:pos="4680"/>
        </w:tabs>
        <w:rPr>
          <w:rFonts w:ascii="Calibri" w:hAnsi="Calibri" w:cs="Arial"/>
          <w:bCs/>
          <w:sz w:val="24"/>
          <w:szCs w:val="24"/>
        </w:rPr>
      </w:pPr>
      <w:r>
        <w:rPr>
          <w:rFonts w:ascii="Calibri" w:hAnsi="Calibri" w:cs="Arial"/>
          <w:bCs/>
          <w:sz w:val="24"/>
          <w:szCs w:val="24"/>
        </w:rPr>
        <w:t xml:space="preserve">A motion was made by Mr. Anderson and seconded by Ms. Gleaton to recommend to the service committee to develop a goal for buses and shelters beginning FY 2018 that we would like to deploy in that fiscal year. Motion passed unanimously. </w:t>
      </w:r>
    </w:p>
    <w:p w14:paraId="6E0E3B8F" w14:textId="77777777" w:rsidR="009161B4" w:rsidRDefault="009161B4" w:rsidP="00A84DDC">
      <w:pPr>
        <w:pStyle w:val="NoSpacing"/>
        <w:tabs>
          <w:tab w:val="left" w:pos="4680"/>
        </w:tabs>
        <w:rPr>
          <w:rFonts w:ascii="Calibri" w:hAnsi="Calibri" w:cs="Arial"/>
          <w:bCs/>
          <w:sz w:val="24"/>
          <w:szCs w:val="24"/>
        </w:rPr>
      </w:pPr>
    </w:p>
    <w:p w14:paraId="6FA6F497" w14:textId="7B233EE1" w:rsidR="00105C4D" w:rsidRDefault="006F4D16" w:rsidP="00105C4D">
      <w:pPr>
        <w:pStyle w:val="NoSpacing"/>
        <w:numPr>
          <w:ilvl w:val="0"/>
          <w:numId w:val="1"/>
        </w:numPr>
        <w:tabs>
          <w:tab w:val="left" w:pos="4680"/>
        </w:tabs>
        <w:rPr>
          <w:sz w:val="24"/>
          <w:szCs w:val="24"/>
        </w:rPr>
      </w:pPr>
      <w:r>
        <w:rPr>
          <w:sz w:val="24"/>
          <w:szCs w:val="24"/>
        </w:rPr>
        <w:t>L</w:t>
      </w:r>
      <w:r w:rsidR="00105C4D" w:rsidRPr="00CA7E4D">
        <w:rPr>
          <w:sz w:val="24"/>
          <w:szCs w:val="24"/>
        </w:rPr>
        <w:t>EGAL/CONTRACTUAL/PERSONNEL</w:t>
      </w:r>
      <w:r w:rsidR="00105C4D" w:rsidRPr="00DF3503">
        <w:rPr>
          <w:sz w:val="24"/>
          <w:szCs w:val="24"/>
        </w:rPr>
        <w:t xml:space="preserve">  (may require executive session)</w:t>
      </w:r>
    </w:p>
    <w:p w14:paraId="43CA0F6D" w14:textId="77777777" w:rsidR="00473C95" w:rsidRDefault="00473C95" w:rsidP="00473C95">
      <w:pPr>
        <w:pStyle w:val="NoSpacing"/>
        <w:tabs>
          <w:tab w:val="left" w:pos="4680"/>
        </w:tabs>
        <w:rPr>
          <w:sz w:val="24"/>
          <w:szCs w:val="24"/>
        </w:rPr>
      </w:pPr>
    </w:p>
    <w:p w14:paraId="55AD50C9" w14:textId="2B87A2D6" w:rsidR="00641159" w:rsidRDefault="00F5668D" w:rsidP="00A84DDC">
      <w:pPr>
        <w:pStyle w:val="NoSpacing"/>
        <w:rPr>
          <w:b/>
          <w:sz w:val="24"/>
          <w:szCs w:val="24"/>
        </w:rPr>
      </w:pPr>
      <w:r>
        <w:rPr>
          <w:b/>
          <w:sz w:val="24"/>
          <w:szCs w:val="24"/>
        </w:rPr>
        <w:t>Moved to item 7a.</w:t>
      </w:r>
    </w:p>
    <w:p w14:paraId="0EC1AC9B" w14:textId="77777777" w:rsidR="00EB2CFE" w:rsidRPr="00A84DDC" w:rsidRDefault="00EB2CFE" w:rsidP="00A84DDC">
      <w:pPr>
        <w:pStyle w:val="NoSpacing"/>
        <w:rPr>
          <w:b/>
          <w:sz w:val="24"/>
          <w:szCs w:val="24"/>
        </w:rPr>
      </w:pPr>
    </w:p>
    <w:p w14:paraId="6112894B" w14:textId="77777777" w:rsidR="006F4D16" w:rsidRDefault="006F4D16" w:rsidP="006F4D16">
      <w:pPr>
        <w:pStyle w:val="ListParagraph"/>
        <w:numPr>
          <w:ilvl w:val="0"/>
          <w:numId w:val="1"/>
        </w:numPr>
        <w:spacing w:after="0" w:line="240" w:lineRule="auto"/>
        <w:rPr>
          <w:sz w:val="24"/>
          <w:szCs w:val="24"/>
        </w:rPr>
      </w:pPr>
      <w:r w:rsidRPr="00DF3503">
        <w:rPr>
          <w:sz w:val="24"/>
          <w:szCs w:val="24"/>
        </w:rPr>
        <w:t xml:space="preserve">INFORMATIONAL ITEMS (No Discussion Unless Specifically Requested) </w:t>
      </w:r>
    </w:p>
    <w:p w14:paraId="1F29F749" w14:textId="77777777" w:rsidR="006F4D16" w:rsidRPr="00DF3503" w:rsidRDefault="006F4D16" w:rsidP="006F4D16">
      <w:pPr>
        <w:pStyle w:val="ListParagraph"/>
        <w:spacing w:after="0" w:line="240" w:lineRule="auto"/>
        <w:ind w:left="360"/>
        <w:rPr>
          <w:sz w:val="24"/>
          <w:szCs w:val="24"/>
        </w:rPr>
      </w:pPr>
    </w:p>
    <w:p w14:paraId="28007AB8" w14:textId="77777777" w:rsidR="006F4D16" w:rsidRDefault="006F4D16" w:rsidP="006F4D16">
      <w:pPr>
        <w:pStyle w:val="NoSpacing"/>
        <w:numPr>
          <w:ilvl w:val="0"/>
          <w:numId w:val="14"/>
        </w:numPr>
        <w:rPr>
          <w:sz w:val="24"/>
          <w:szCs w:val="24"/>
        </w:rPr>
      </w:pPr>
      <w:r>
        <w:rPr>
          <w:sz w:val="24"/>
          <w:szCs w:val="24"/>
        </w:rPr>
        <w:t>Ridership Data &amp; Dashboard</w:t>
      </w:r>
    </w:p>
    <w:p w14:paraId="3570BE75" w14:textId="77777777" w:rsidR="006F4D16" w:rsidRDefault="006F4D16" w:rsidP="006F4D16">
      <w:pPr>
        <w:pStyle w:val="NoSpacing"/>
        <w:numPr>
          <w:ilvl w:val="0"/>
          <w:numId w:val="14"/>
        </w:numPr>
        <w:rPr>
          <w:sz w:val="24"/>
          <w:szCs w:val="24"/>
        </w:rPr>
      </w:pPr>
      <w:r w:rsidRPr="00DF3503">
        <w:rPr>
          <w:sz w:val="24"/>
          <w:szCs w:val="24"/>
        </w:rPr>
        <w:t>Contract Operator’s Report</w:t>
      </w:r>
      <w:r>
        <w:rPr>
          <w:sz w:val="24"/>
          <w:szCs w:val="24"/>
        </w:rPr>
        <w:t xml:space="preserve"> – Mr. Wilkins discussed the operator report.</w:t>
      </w:r>
    </w:p>
    <w:p w14:paraId="64377E75" w14:textId="77777777" w:rsidR="006F4D16" w:rsidRPr="006F4D16"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14:paraId="123046A3" w14:textId="3FFB411B" w:rsidR="006F4D16" w:rsidRDefault="006F4D16" w:rsidP="006F4D16">
      <w:pPr>
        <w:pStyle w:val="NoSpacing"/>
        <w:jc w:val="left"/>
        <w:rPr>
          <w:rFonts w:cstheme="minorHAnsi"/>
          <w:sz w:val="24"/>
          <w:szCs w:val="24"/>
        </w:rPr>
      </w:pPr>
      <w:r w:rsidRPr="00105C4D">
        <w:rPr>
          <w:sz w:val="24"/>
          <w:szCs w:val="24"/>
        </w:rPr>
        <w:tab/>
      </w:r>
      <w:r w:rsidRPr="00105C4D">
        <w:rPr>
          <w:sz w:val="24"/>
          <w:szCs w:val="24"/>
        </w:rPr>
        <w:tab/>
      </w:r>
    </w:p>
    <w:p w14:paraId="016A8F6A" w14:textId="77777777" w:rsidR="00A576C2" w:rsidRPr="00CA7E4D" w:rsidRDefault="00A576C2" w:rsidP="00A576C2">
      <w:pPr>
        <w:pStyle w:val="NoSpacing"/>
        <w:numPr>
          <w:ilvl w:val="0"/>
          <w:numId w:val="1"/>
        </w:numPr>
        <w:jc w:val="left"/>
        <w:rPr>
          <w:rFonts w:cstheme="minorHAnsi"/>
          <w:sz w:val="24"/>
          <w:szCs w:val="24"/>
        </w:rPr>
      </w:pPr>
      <w:r w:rsidRPr="00CA7E4D">
        <w:rPr>
          <w:rFonts w:cstheme="minorHAnsi"/>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0C39084E"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84DDC">
        <w:rPr>
          <w:rFonts w:cstheme="minorHAnsi"/>
          <w:b/>
          <w:sz w:val="24"/>
          <w:szCs w:val="24"/>
        </w:rPr>
        <w:t>Mr. Furgess and seconded by Ms. Gleaton</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44730CD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7820E0">
        <w:rPr>
          <w:rFonts w:cstheme="minorHAnsi"/>
          <w:sz w:val="24"/>
          <w:szCs w:val="24"/>
        </w:rPr>
        <w:t>2:34</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EB15554"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A1434E">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1434E">
      <w:rPr>
        <w:b/>
        <w:bCs/>
        <w:noProof/>
      </w:rPr>
      <w:t>6</w:t>
    </w:r>
    <w:r>
      <w:rPr>
        <w:b/>
        <w:bCs/>
      </w:rPr>
      <w:fldChar w:fldCharType="end"/>
    </w:r>
    <w:r>
      <w:rPr>
        <w:b/>
        <w:bCs/>
      </w:rPr>
      <w:t xml:space="preserve">                                        </w:t>
    </w:r>
    <w:r w:rsidR="00B559F5">
      <w:rPr>
        <w:b/>
        <w:bCs/>
      </w:rPr>
      <w:t>August 23</w:t>
    </w:r>
    <w:r w:rsidR="00105C4D">
      <w:rPr>
        <w:b/>
        <w:bCs/>
      </w:rPr>
      <w:t>, 2017</w:t>
    </w:r>
    <w:r>
      <w:rPr>
        <w:b/>
        <w:bCs/>
      </w:rPr>
      <w:t xml:space="preserve">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0D43">
      <w:rPr>
        <w:b/>
        <w:bCs/>
        <w:noProof/>
      </w:rPr>
      <w:t>6</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7"/>
  </w:num>
  <w:num w:numId="2">
    <w:abstractNumId w:val="0"/>
  </w:num>
  <w:num w:numId="3">
    <w:abstractNumId w:val="3"/>
  </w:num>
  <w:num w:numId="4">
    <w:abstractNumId w:val="19"/>
  </w:num>
  <w:num w:numId="5">
    <w:abstractNumId w:val="16"/>
  </w:num>
  <w:num w:numId="6">
    <w:abstractNumId w:val="4"/>
  </w:num>
  <w:num w:numId="7">
    <w:abstractNumId w:val="6"/>
  </w:num>
  <w:num w:numId="8">
    <w:abstractNumId w:val="7"/>
  </w:num>
  <w:num w:numId="9">
    <w:abstractNumId w:val="12"/>
  </w:num>
  <w:num w:numId="10">
    <w:abstractNumId w:val="8"/>
  </w:num>
  <w:num w:numId="11">
    <w:abstractNumId w:val="15"/>
  </w:num>
  <w:num w:numId="12">
    <w:abstractNumId w:val="5"/>
  </w:num>
  <w:num w:numId="13">
    <w:abstractNumId w:val="20"/>
  </w:num>
  <w:num w:numId="14">
    <w:abstractNumId w:val="1"/>
  </w:num>
  <w:num w:numId="15">
    <w:abstractNumId w:val="2"/>
  </w:num>
  <w:num w:numId="16">
    <w:abstractNumId w:val="11"/>
  </w:num>
  <w:num w:numId="17">
    <w:abstractNumId w:val="18"/>
  </w:num>
  <w:num w:numId="18">
    <w:abstractNumId w:val="14"/>
  </w:num>
  <w:num w:numId="19">
    <w:abstractNumId w:val="13"/>
  </w:num>
  <w:num w:numId="20">
    <w:abstractNumId w:val="9"/>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53E4"/>
    <w:rsid w:val="00031C2C"/>
    <w:rsid w:val="000331AA"/>
    <w:rsid w:val="000542D0"/>
    <w:rsid w:val="00056D67"/>
    <w:rsid w:val="000602D1"/>
    <w:rsid w:val="0006407C"/>
    <w:rsid w:val="00066021"/>
    <w:rsid w:val="00071A38"/>
    <w:rsid w:val="00071D72"/>
    <w:rsid w:val="000722D7"/>
    <w:rsid w:val="00091069"/>
    <w:rsid w:val="00095969"/>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52257"/>
    <w:rsid w:val="00160596"/>
    <w:rsid w:val="00163AA4"/>
    <w:rsid w:val="001647A9"/>
    <w:rsid w:val="00167870"/>
    <w:rsid w:val="001729E6"/>
    <w:rsid w:val="00173F72"/>
    <w:rsid w:val="001813B6"/>
    <w:rsid w:val="00185666"/>
    <w:rsid w:val="0018691D"/>
    <w:rsid w:val="001919D3"/>
    <w:rsid w:val="00195C7B"/>
    <w:rsid w:val="001A2119"/>
    <w:rsid w:val="001B0D9A"/>
    <w:rsid w:val="001B2331"/>
    <w:rsid w:val="001B5348"/>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13CDC"/>
    <w:rsid w:val="002143D7"/>
    <w:rsid w:val="0021613A"/>
    <w:rsid w:val="00221BAE"/>
    <w:rsid w:val="00222616"/>
    <w:rsid w:val="00225F7D"/>
    <w:rsid w:val="00227DE2"/>
    <w:rsid w:val="00230C85"/>
    <w:rsid w:val="00232B50"/>
    <w:rsid w:val="00233C68"/>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95F5C"/>
    <w:rsid w:val="002A238D"/>
    <w:rsid w:val="002A5597"/>
    <w:rsid w:val="002A6BB2"/>
    <w:rsid w:val="002B3AEE"/>
    <w:rsid w:val="002B607A"/>
    <w:rsid w:val="002C00E4"/>
    <w:rsid w:val="002C38E7"/>
    <w:rsid w:val="002C4051"/>
    <w:rsid w:val="002D144F"/>
    <w:rsid w:val="002D40B1"/>
    <w:rsid w:val="002D6184"/>
    <w:rsid w:val="002E33D8"/>
    <w:rsid w:val="002E4995"/>
    <w:rsid w:val="002F3305"/>
    <w:rsid w:val="002F5922"/>
    <w:rsid w:val="002F6F8E"/>
    <w:rsid w:val="00305857"/>
    <w:rsid w:val="003138E8"/>
    <w:rsid w:val="0032540A"/>
    <w:rsid w:val="003317AB"/>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73EA"/>
    <w:rsid w:val="004200AD"/>
    <w:rsid w:val="004226C3"/>
    <w:rsid w:val="0042444B"/>
    <w:rsid w:val="00424D49"/>
    <w:rsid w:val="004259EB"/>
    <w:rsid w:val="00425B50"/>
    <w:rsid w:val="00434137"/>
    <w:rsid w:val="004352CF"/>
    <w:rsid w:val="004472D9"/>
    <w:rsid w:val="00451EA0"/>
    <w:rsid w:val="00454BF4"/>
    <w:rsid w:val="0045563D"/>
    <w:rsid w:val="0047092B"/>
    <w:rsid w:val="00470BB5"/>
    <w:rsid w:val="00472664"/>
    <w:rsid w:val="00473C95"/>
    <w:rsid w:val="00476A24"/>
    <w:rsid w:val="004855B5"/>
    <w:rsid w:val="00485A1B"/>
    <w:rsid w:val="004875AB"/>
    <w:rsid w:val="004A134E"/>
    <w:rsid w:val="004A256D"/>
    <w:rsid w:val="004A5B1C"/>
    <w:rsid w:val="004B4A6E"/>
    <w:rsid w:val="004C1817"/>
    <w:rsid w:val="004C202C"/>
    <w:rsid w:val="004C7460"/>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60A00"/>
    <w:rsid w:val="00662F85"/>
    <w:rsid w:val="0066704D"/>
    <w:rsid w:val="00667347"/>
    <w:rsid w:val="006821B7"/>
    <w:rsid w:val="006862FA"/>
    <w:rsid w:val="0069193F"/>
    <w:rsid w:val="00694E9B"/>
    <w:rsid w:val="00696EEF"/>
    <w:rsid w:val="006A15AB"/>
    <w:rsid w:val="006A25DD"/>
    <w:rsid w:val="006A4981"/>
    <w:rsid w:val="006C0948"/>
    <w:rsid w:val="006C0AF7"/>
    <w:rsid w:val="006D37B0"/>
    <w:rsid w:val="006D4FE3"/>
    <w:rsid w:val="006E1E2A"/>
    <w:rsid w:val="006E6F7C"/>
    <w:rsid w:val="006F2F0D"/>
    <w:rsid w:val="006F4A57"/>
    <w:rsid w:val="006F4D16"/>
    <w:rsid w:val="00700550"/>
    <w:rsid w:val="00700FA3"/>
    <w:rsid w:val="00701DC3"/>
    <w:rsid w:val="0070361D"/>
    <w:rsid w:val="0070495B"/>
    <w:rsid w:val="00712ECE"/>
    <w:rsid w:val="00717B8C"/>
    <w:rsid w:val="007331EA"/>
    <w:rsid w:val="00733546"/>
    <w:rsid w:val="00734F3C"/>
    <w:rsid w:val="00737A99"/>
    <w:rsid w:val="0074010A"/>
    <w:rsid w:val="00743C47"/>
    <w:rsid w:val="007451A2"/>
    <w:rsid w:val="00746B6F"/>
    <w:rsid w:val="0075093E"/>
    <w:rsid w:val="00750E03"/>
    <w:rsid w:val="00752F1C"/>
    <w:rsid w:val="0075513B"/>
    <w:rsid w:val="0075617E"/>
    <w:rsid w:val="0076085C"/>
    <w:rsid w:val="00763B64"/>
    <w:rsid w:val="0076541A"/>
    <w:rsid w:val="00767500"/>
    <w:rsid w:val="00773E9D"/>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949"/>
    <w:rsid w:val="007F10F0"/>
    <w:rsid w:val="007F172F"/>
    <w:rsid w:val="007F53FC"/>
    <w:rsid w:val="007F58D3"/>
    <w:rsid w:val="007F6213"/>
    <w:rsid w:val="007F6BDD"/>
    <w:rsid w:val="00801C4D"/>
    <w:rsid w:val="00801E8F"/>
    <w:rsid w:val="00805632"/>
    <w:rsid w:val="00805CC4"/>
    <w:rsid w:val="00812CE6"/>
    <w:rsid w:val="0081710A"/>
    <w:rsid w:val="00820056"/>
    <w:rsid w:val="00831005"/>
    <w:rsid w:val="008315E5"/>
    <w:rsid w:val="00837293"/>
    <w:rsid w:val="0084000C"/>
    <w:rsid w:val="00841341"/>
    <w:rsid w:val="0084139B"/>
    <w:rsid w:val="00845B8F"/>
    <w:rsid w:val="0084632F"/>
    <w:rsid w:val="00846561"/>
    <w:rsid w:val="00846C9C"/>
    <w:rsid w:val="00846D09"/>
    <w:rsid w:val="00847FA5"/>
    <w:rsid w:val="00860AB4"/>
    <w:rsid w:val="0086148B"/>
    <w:rsid w:val="00863910"/>
    <w:rsid w:val="0086449D"/>
    <w:rsid w:val="00864846"/>
    <w:rsid w:val="00864A48"/>
    <w:rsid w:val="008659AB"/>
    <w:rsid w:val="0087122F"/>
    <w:rsid w:val="00874B45"/>
    <w:rsid w:val="00874CBD"/>
    <w:rsid w:val="0087506B"/>
    <w:rsid w:val="008772B2"/>
    <w:rsid w:val="00880AB6"/>
    <w:rsid w:val="00880D89"/>
    <w:rsid w:val="0088501F"/>
    <w:rsid w:val="008868AC"/>
    <w:rsid w:val="008924AD"/>
    <w:rsid w:val="00894CE0"/>
    <w:rsid w:val="008A150F"/>
    <w:rsid w:val="008A5C93"/>
    <w:rsid w:val="008A7A17"/>
    <w:rsid w:val="008A7BD2"/>
    <w:rsid w:val="008B65C5"/>
    <w:rsid w:val="008C3F79"/>
    <w:rsid w:val="008C737E"/>
    <w:rsid w:val="008D1455"/>
    <w:rsid w:val="008D4FCC"/>
    <w:rsid w:val="008D6AB1"/>
    <w:rsid w:val="008E0C5D"/>
    <w:rsid w:val="008E275E"/>
    <w:rsid w:val="008E5690"/>
    <w:rsid w:val="008E655D"/>
    <w:rsid w:val="008F2AB8"/>
    <w:rsid w:val="008F3809"/>
    <w:rsid w:val="008F595E"/>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79D6"/>
    <w:rsid w:val="00942EF5"/>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6D23"/>
    <w:rsid w:val="009E0726"/>
    <w:rsid w:val="009E3C3A"/>
    <w:rsid w:val="009E45AE"/>
    <w:rsid w:val="009E761F"/>
    <w:rsid w:val="009F0AF9"/>
    <w:rsid w:val="009F15B9"/>
    <w:rsid w:val="00A0069D"/>
    <w:rsid w:val="00A01A8F"/>
    <w:rsid w:val="00A01D4F"/>
    <w:rsid w:val="00A05AF2"/>
    <w:rsid w:val="00A07402"/>
    <w:rsid w:val="00A07D43"/>
    <w:rsid w:val="00A1434E"/>
    <w:rsid w:val="00A144F7"/>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2536"/>
    <w:rsid w:val="00A7312A"/>
    <w:rsid w:val="00A73F7E"/>
    <w:rsid w:val="00A77845"/>
    <w:rsid w:val="00A84DDC"/>
    <w:rsid w:val="00A90E64"/>
    <w:rsid w:val="00A91DF8"/>
    <w:rsid w:val="00A944AB"/>
    <w:rsid w:val="00A95111"/>
    <w:rsid w:val="00AA2CF9"/>
    <w:rsid w:val="00AA319D"/>
    <w:rsid w:val="00AA5FF4"/>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35F0"/>
    <w:rsid w:val="00B2727F"/>
    <w:rsid w:val="00B308F5"/>
    <w:rsid w:val="00B34952"/>
    <w:rsid w:val="00B34C5D"/>
    <w:rsid w:val="00B355AD"/>
    <w:rsid w:val="00B4023E"/>
    <w:rsid w:val="00B51AAE"/>
    <w:rsid w:val="00B53077"/>
    <w:rsid w:val="00B5383D"/>
    <w:rsid w:val="00B559F5"/>
    <w:rsid w:val="00B63B4D"/>
    <w:rsid w:val="00B64481"/>
    <w:rsid w:val="00B65BAE"/>
    <w:rsid w:val="00B73F67"/>
    <w:rsid w:val="00B7429F"/>
    <w:rsid w:val="00B76CE9"/>
    <w:rsid w:val="00B801E2"/>
    <w:rsid w:val="00B85927"/>
    <w:rsid w:val="00B85FDB"/>
    <w:rsid w:val="00B86BA3"/>
    <w:rsid w:val="00B97D60"/>
    <w:rsid w:val="00BA54E8"/>
    <w:rsid w:val="00BA5DE6"/>
    <w:rsid w:val="00BA6505"/>
    <w:rsid w:val="00BA6747"/>
    <w:rsid w:val="00BA7BDF"/>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5BFF"/>
    <w:rsid w:val="00C26267"/>
    <w:rsid w:val="00C26339"/>
    <w:rsid w:val="00C321C5"/>
    <w:rsid w:val="00C346ED"/>
    <w:rsid w:val="00C34DE7"/>
    <w:rsid w:val="00C35DE5"/>
    <w:rsid w:val="00C366B3"/>
    <w:rsid w:val="00C371B0"/>
    <w:rsid w:val="00C40CA9"/>
    <w:rsid w:val="00C41983"/>
    <w:rsid w:val="00C439F5"/>
    <w:rsid w:val="00C44A86"/>
    <w:rsid w:val="00C52977"/>
    <w:rsid w:val="00C53D9B"/>
    <w:rsid w:val="00C5517B"/>
    <w:rsid w:val="00C617BE"/>
    <w:rsid w:val="00C6404A"/>
    <w:rsid w:val="00C65A94"/>
    <w:rsid w:val="00C65E11"/>
    <w:rsid w:val="00C72264"/>
    <w:rsid w:val="00C723C3"/>
    <w:rsid w:val="00C73860"/>
    <w:rsid w:val="00C77D76"/>
    <w:rsid w:val="00C818C7"/>
    <w:rsid w:val="00C81957"/>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22D9"/>
    <w:rsid w:val="00D026DA"/>
    <w:rsid w:val="00D030AD"/>
    <w:rsid w:val="00D03136"/>
    <w:rsid w:val="00D05BAB"/>
    <w:rsid w:val="00D11A42"/>
    <w:rsid w:val="00D12AD3"/>
    <w:rsid w:val="00D312FD"/>
    <w:rsid w:val="00D32C02"/>
    <w:rsid w:val="00D3435C"/>
    <w:rsid w:val="00D37855"/>
    <w:rsid w:val="00D455FE"/>
    <w:rsid w:val="00D45D7F"/>
    <w:rsid w:val="00D47DAF"/>
    <w:rsid w:val="00D52BD6"/>
    <w:rsid w:val="00D53F06"/>
    <w:rsid w:val="00D54AFB"/>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223D8"/>
    <w:rsid w:val="00E233B0"/>
    <w:rsid w:val="00E24C46"/>
    <w:rsid w:val="00E26965"/>
    <w:rsid w:val="00E30CED"/>
    <w:rsid w:val="00E40E41"/>
    <w:rsid w:val="00E425BB"/>
    <w:rsid w:val="00E502BD"/>
    <w:rsid w:val="00E521D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55AC"/>
    <w:rsid w:val="00EC74FF"/>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6660D"/>
    <w:rsid w:val="00F71AB5"/>
    <w:rsid w:val="00F740C3"/>
    <w:rsid w:val="00F83055"/>
    <w:rsid w:val="00F90264"/>
    <w:rsid w:val="00F93748"/>
    <w:rsid w:val="00F9479D"/>
    <w:rsid w:val="00FA3C03"/>
    <w:rsid w:val="00FA58F6"/>
    <w:rsid w:val="00FA761B"/>
    <w:rsid w:val="00FC3B79"/>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28A00-CD57-4CEA-9686-85DCF208146C}">
  <ds:schemaRefs>
    <ds:schemaRef ds:uri="http://schemas.openxmlformats.org/officeDocument/2006/bibliography"/>
  </ds:schemaRefs>
</ds:datastoreItem>
</file>

<file path=customXml/itemProps2.xml><?xml version="1.0" encoding="utf-8"?>
<ds:datastoreItem xmlns:ds="http://schemas.openxmlformats.org/officeDocument/2006/customXml" ds:itemID="{0489A9F5-8861-47D2-9A8B-314081018D3F}"/>
</file>

<file path=customXml/itemProps3.xml><?xml version="1.0" encoding="utf-8"?>
<ds:datastoreItem xmlns:ds="http://schemas.openxmlformats.org/officeDocument/2006/customXml" ds:itemID="{0C2F2AF9-BA82-4DF4-8091-E4E1B2A77040}"/>
</file>

<file path=customXml/itemProps4.xml><?xml version="1.0" encoding="utf-8"?>
<ds:datastoreItem xmlns:ds="http://schemas.openxmlformats.org/officeDocument/2006/customXml" ds:itemID="{5E099690-E398-44B1-AAF3-98E163EBA79E}"/>
</file>

<file path=docProps/app.xml><?xml version="1.0" encoding="utf-8"?>
<Properties xmlns="http://schemas.openxmlformats.org/officeDocument/2006/extended-properties" xmlns:vt="http://schemas.openxmlformats.org/officeDocument/2006/docPropsVTypes">
  <Template>Normal.dotm</Template>
  <TotalTime>1926</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8</cp:revision>
  <cp:lastPrinted>2017-09-20T17:31:00Z</cp:lastPrinted>
  <dcterms:created xsi:type="dcterms:W3CDTF">2017-08-29T14:29:00Z</dcterms:created>
  <dcterms:modified xsi:type="dcterms:W3CDTF">2017-09-21T18:45:00Z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6055200</vt:r8>
  </property>
</Properties>
</file>